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029E" w14:textId="77777777" w:rsidR="00C72E07" w:rsidRDefault="00C72E07" w:rsidP="00E06860">
      <w:pPr>
        <w:pStyle w:val="Legenda"/>
        <w:keepNext/>
        <w:spacing w:after="0" w:line="360" w:lineRule="auto"/>
        <w:contextualSpacing/>
        <w:jc w:val="center"/>
        <w:rPr>
          <w:rFonts w:ascii="Myriad Pro" w:hAnsi="Myriad Pro" w:cs="Arial"/>
          <w:i w:val="0"/>
          <w:color w:val="auto"/>
          <w:sz w:val="24"/>
        </w:rPr>
      </w:pPr>
    </w:p>
    <w:p w14:paraId="30971422" w14:textId="77777777" w:rsidR="00C72E07" w:rsidRDefault="008B0BF8" w:rsidP="00E06860">
      <w:pPr>
        <w:pStyle w:val="Legenda"/>
        <w:keepNext/>
        <w:spacing w:after="0" w:line="360" w:lineRule="auto"/>
        <w:contextualSpacing/>
        <w:jc w:val="center"/>
        <w:rPr>
          <w:rFonts w:ascii="Myriad Pro" w:hAnsi="Myriad Pro" w:cs="Arial"/>
          <w:i w:val="0"/>
          <w:color w:val="auto"/>
          <w:sz w:val="24"/>
        </w:rPr>
      </w:pPr>
      <w:r w:rsidRPr="00FA6F59">
        <w:rPr>
          <w:rFonts w:ascii="Myriad Pro" w:hAnsi="Myriad Pro" w:cs="Arial"/>
          <w:b/>
          <w:i w:val="0"/>
          <w:color w:val="auto"/>
          <w:sz w:val="28"/>
        </w:rPr>
        <w:t>K</w:t>
      </w:r>
      <w:r w:rsidR="00DD5B7D" w:rsidRPr="00FA6F59">
        <w:rPr>
          <w:rFonts w:ascii="Myriad Pro" w:hAnsi="Myriad Pro" w:cs="Arial"/>
          <w:b/>
          <w:i w:val="0"/>
          <w:color w:val="auto"/>
          <w:sz w:val="28"/>
        </w:rPr>
        <w:t>RYTERI</w:t>
      </w:r>
      <w:r w:rsidR="004D2811" w:rsidRPr="00FA6F59">
        <w:rPr>
          <w:rFonts w:ascii="Myriad Pro" w:hAnsi="Myriad Pro" w:cs="Arial"/>
          <w:b/>
          <w:i w:val="0"/>
          <w:color w:val="auto"/>
          <w:sz w:val="28"/>
        </w:rPr>
        <w:t>A SPECYF</w:t>
      </w:r>
      <w:r w:rsidR="00C72E07" w:rsidRPr="00FA6F59">
        <w:rPr>
          <w:rFonts w:ascii="Myriad Pro" w:hAnsi="Myriad Pro" w:cs="Arial"/>
          <w:b/>
          <w:i w:val="0"/>
          <w:color w:val="auto"/>
          <w:sz w:val="28"/>
        </w:rPr>
        <w:t xml:space="preserve">ICZNE </w:t>
      </w:r>
      <w:r w:rsidR="00DD5B7D" w:rsidRPr="00FA6F59">
        <w:rPr>
          <w:rFonts w:ascii="Myriad Pro" w:hAnsi="Myriad Pro" w:cs="Arial"/>
          <w:b/>
          <w:i w:val="0"/>
          <w:color w:val="auto"/>
          <w:sz w:val="28"/>
        </w:rPr>
        <w:t xml:space="preserve"> </w:t>
      </w:r>
      <w:r w:rsidR="00FA6F59" w:rsidRPr="00FA6F59">
        <w:rPr>
          <w:rFonts w:ascii="Myriad Pro" w:hAnsi="Myriad Pro" w:cs="Arial"/>
          <w:b/>
          <w:i w:val="0"/>
          <w:color w:val="auto"/>
          <w:sz w:val="28"/>
        </w:rPr>
        <w:br/>
      </w:r>
      <w:r w:rsidR="00FA6F59" w:rsidRPr="00FA6F59">
        <w:rPr>
          <w:rFonts w:ascii="Myriad Pro" w:hAnsi="Myriad Pro" w:cs="Arial"/>
          <w:i w:val="0"/>
          <w:color w:val="auto"/>
          <w:sz w:val="24"/>
        </w:rPr>
        <w:t>w ramach programu Fundusze Europejskie dla Pomorza Zachodniego 2021-2027</w:t>
      </w:r>
    </w:p>
    <w:p w14:paraId="2EEC20B0" w14:textId="77777777" w:rsidR="001B0F84" w:rsidRDefault="001B0F84" w:rsidP="001B0F84">
      <w:pPr>
        <w:jc w:val="center"/>
        <w:rPr>
          <w:rFonts w:ascii="Myriad Pro" w:hAnsi="Myriad Pro"/>
          <w:b/>
          <w:i/>
          <w:sz w:val="24"/>
        </w:rPr>
      </w:pPr>
      <w:r>
        <w:rPr>
          <w:rFonts w:ascii="Myriad Pro" w:hAnsi="Myriad Pro"/>
          <w:b/>
          <w:sz w:val="24"/>
        </w:rPr>
        <w:t>Sposób wyboru projektów: NIEKONKURENCYJNY</w:t>
      </w:r>
    </w:p>
    <w:p w14:paraId="33AECC97" w14:textId="77777777" w:rsidR="001B0F84" w:rsidRPr="00906040" w:rsidRDefault="001B0F84" w:rsidP="00906040">
      <w:pPr>
        <w:rPr>
          <w:i/>
        </w:rPr>
      </w:pPr>
    </w:p>
    <w:p w14:paraId="53EB8FBA" w14:textId="77777777" w:rsidR="00D50DB7" w:rsidRPr="00FA6F59" w:rsidRDefault="00D50DB7" w:rsidP="00E06860">
      <w:pPr>
        <w:tabs>
          <w:tab w:val="left" w:pos="11587"/>
        </w:tabs>
        <w:spacing w:after="0" w:line="360" w:lineRule="auto"/>
        <w:contextualSpacing/>
        <w:rPr>
          <w:rFonts w:ascii="Myriad Pro" w:hAnsi="Myriad Pro"/>
          <w:b/>
          <w:sz w:val="24"/>
        </w:rPr>
      </w:pPr>
      <w:r w:rsidRPr="00FA6F59">
        <w:rPr>
          <w:rFonts w:ascii="Myriad Pro" w:hAnsi="Myriad Pro"/>
          <w:b/>
          <w:sz w:val="24"/>
        </w:rPr>
        <w:t>Kryteria wyboru projektów</w:t>
      </w:r>
      <w:r>
        <w:rPr>
          <w:rFonts w:ascii="Myriad Pro" w:hAnsi="Myriad Pro"/>
          <w:b/>
          <w:sz w:val="24"/>
        </w:rPr>
        <w:t xml:space="preserve"> </w:t>
      </w:r>
      <w:r w:rsidRPr="00FA6F59">
        <w:rPr>
          <w:rFonts w:ascii="Myriad Pro" w:hAnsi="Myriad Pro"/>
          <w:b/>
          <w:sz w:val="24"/>
        </w:rPr>
        <w:t>w ramach działania:</w:t>
      </w:r>
      <w:r>
        <w:rPr>
          <w:rFonts w:ascii="Myriad Pro" w:hAnsi="Myriad Pro"/>
          <w:b/>
          <w:sz w:val="24"/>
        </w:rPr>
        <w:t xml:space="preserve"> </w:t>
      </w:r>
      <w:r w:rsidRPr="00DC68A2">
        <w:rPr>
          <w:rFonts w:ascii="Myriad Pro" w:hAnsi="Myriad Pro"/>
          <w:sz w:val="24"/>
        </w:rPr>
        <w:t>6.</w:t>
      </w:r>
      <w:r w:rsidR="00E71EBB">
        <w:rPr>
          <w:rFonts w:ascii="Myriad Pro" w:hAnsi="Myriad Pro"/>
          <w:sz w:val="24"/>
        </w:rPr>
        <w:t>16</w:t>
      </w:r>
      <w:r w:rsidRPr="00DC68A2">
        <w:rPr>
          <w:rFonts w:ascii="Myriad Pro" w:hAnsi="Myriad Pro"/>
          <w:sz w:val="24"/>
        </w:rPr>
        <w:t xml:space="preserve"> </w:t>
      </w:r>
      <w:r w:rsidR="00E71EBB" w:rsidRPr="00E71EBB">
        <w:rPr>
          <w:rFonts w:ascii="Myriad Pro" w:hAnsi="Myriad Pro"/>
          <w:sz w:val="24"/>
        </w:rPr>
        <w:t>Wspieranie podnoszenia potencjału partnerów społecznych oraz organizacji społeczeństwa obywatelskiego</w:t>
      </w:r>
      <w:r w:rsidRPr="00DC68A2">
        <w:rPr>
          <w:rFonts w:ascii="Myriad Pro" w:hAnsi="Myriad Pro"/>
          <w:sz w:val="24"/>
        </w:rPr>
        <w:tab/>
      </w:r>
    </w:p>
    <w:p w14:paraId="0EF5A85E" w14:textId="77777777" w:rsidR="00D50DB7" w:rsidRDefault="00D50DB7" w:rsidP="00E06860">
      <w:pPr>
        <w:spacing w:after="0" w:line="360" w:lineRule="auto"/>
        <w:contextualSpacing/>
        <w:rPr>
          <w:rFonts w:ascii="Myriad Pro" w:hAnsi="Myriad Pro"/>
          <w:b/>
          <w:sz w:val="24"/>
        </w:rPr>
      </w:pPr>
      <w:r w:rsidRPr="00FA6F59">
        <w:rPr>
          <w:rFonts w:ascii="Myriad Pro" w:hAnsi="Myriad Pro"/>
          <w:b/>
          <w:sz w:val="24"/>
        </w:rPr>
        <w:t xml:space="preserve">Typ </w:t>
      </w:r>
      <w:r w:rsidR="00871C19" w:rsidRPr="00FA6F59">
        <w:rPr>
          <w:rFonts w:ascii="Myriad Pro" w:hAnsi="Myriad Pro"/>
          <w:b/>
          <w:sz w:val="24"/>
        </w:rPr>
        <w:t>projekt</w:t>
      </w:r>
      <w:r w:rsidR="00871C19">
        <w:rPr>
          <w:rFonts w:ascii="Myriad Pro" w:hAnsi="Myriad Pro"/>
          <w:b/>
          <w:sz w:val="24"/>
        </w:rPr>
        <w:t>u</w:t>
      </w:r>
      <w:r>
        <w:rPr>
          <w:rFonts w:ascii="Myriad Pro" w:hAnsi="Myriad Pro"/>
          <w:b/>
          <w:sz w:val="24"/>
        </w:rPr>
        <w:t>:</w:t>
      </w:r>
    </w:p>
    <w:p w14:paraId="0148D0CE" w14:textId="77777777" w:rsidR="00E71EBB" w:rsidRPr="00E71EBB" w:rsidRDefault="00E71EBB" w:rsidP="00E71EBB">
      <w:pPr>
        <w:pStyle w:val="Akapitzlist"/>
        <w:numPr>
          <w:ilvl w:val="0"/>
          <w:numId w:val="29"/>
        </w:numPr>
        <w:spacing w:after="0" w:line="360" w:lineRule="auto"/>
        <w:rPr>
          <w:rFonts w:ascii="Myriad Pro" w:hAnsi="Myriad Pro"/>
          <w:sz w:val="24"/>
        </w:rPr>
      </w:pPr>
      <w:r w:rsidRPr="00E71EBB">
        <w:rPr>
          <w:rFonts w:ascii="Myriad Pro" w:hAnsi="Myriad Pro"/>
          <w:sz w:val="24"/>
        </w:rPr>
        <w:t>Podnoszenie potencjału organizacji społeczeństwa obywatelskiego, które realizują zadania publiczne, w szczególności w obszarze włączenia i integracji społecznej</w:t>
      </w:r>
      <w:r>
        <w:rPr>
          <w:rFonts w:ascii="Myriad Pro" w:hAnsi="Myriad Pro"/>
          <w:sz w:val="24"/>
        </w:rPr>
        <w:t>.</w:t>
      </w:r>
    </w:p>
    <w:p w14:paraId="617F1A38" w14:textId="77777777" w:rsidR="00D50DB7" w:rsidRPr="00E71EBB" w:rsidRDefault="00D50DB7" w:rsidP="00E71EBB">
      <w:pPr>
        <w:spacing w:after="0" w:line="360" w:lineRule="auto"/>
        <w:rPr>
          <w:rFonts w:ascii="Myriad Pro" w:hAnsi="Myriad Pro"/>
          <w:sz w:val="24"/>
        </w:rPr>
      </w:pPr>
      <w:r w:rsidRPr="00E71EBB">
        <w:rPr>
          <w:rFonts w:ascii="Myriad Pro" w:hAnsi="Myriad Pro"/>
          <w:b/>
          <w:sz w:val="24"/>
        </w:rPr>
        <w:t>Priorytet:</w:t>
      </w:r>
      <w:r w:rsidRPr="00E71EBB">
        <w:rPr>
          <w:rFonts w:ascii="Myriad Pro" w:hAnsi="Myriad Pro"/>
          <w:sz w:val="24"/>
        </w:rPr>
        <w:t xml:space="preserve"> 6 Fundusze Europejskie na rzecz aktywnego Pomorza Zachodniego</w:t>
      </w:r>
    </w:p>
    <w:p w14:paraId="641DB6B3" w14:textId="77777777" w:rsidR="00D50DB7" w:rsidRDefault="00D50DB7" w:rsidP="00E06860">
      <w:pPr>
        <w:spacing w:after="0" w:line="360" w:lineRule="auto"/>
        <w:contextualSpacing/>
        <w:rPr>
          <w:sz w:val="24"/>
        </w:rPr>
      </w:pPr>
      <w:r w:rsidRPr="0090499D">
        <w:rPr>
          <w:rFonts w:ascii="Myriad Pro" w:hAnsi="Myriad Pro"/>
          <w:b/>
          <w:sz w:val="24"/>
        </w:rPr>
        <w:t>Cel szczegółowy</w:t>
      </w:r>
      <w:r w:rsidRPr="00982EE5">
        <w:rPr>
          <w:rFonts w:ascii="Myriad Pro" w:hAnsi="Myriad Pro"/>
          <w:sz w:val="24"/>
        </w:rPr>
        <w:t>: (</w:t>
      </w:r>
      <w:r w:rsidR="00E71EBB">
        <w:rPr>
          <w:rFonts w:ascii="Myriad Pro" w:hAnsi="Myriad Pro"/>
          <w:sz w:val="24"/>
        </w:rPr>
        <w:t>h</w:t>
      </w:r>
      <w:r w:rsidRPr="008073CE">
        <w:rPr>
          <w:rFonts w:ascii="Myriad Pro" w:hAnsi="Myriad Pro"/>
          <w:sz w:val="24"/>
        </w:rPr>
        <w:t xml:space="preserve">) </w:t>
      </w:r>
      <w:r w:rsidR="00E71EBB" w:rsidRPr="00E71EBB">
        <w:rPr>
          <w:rFonts w:ascii="Myriad Pro" w:hAnsi="Myriad Pro"/>
          <w:sz w:val="24"/>
        </w:rPr>
        <w:t>Wspieranie aktywnego włączenia społecznego w celu promowania równości szans, niedyskryminacji i aktywnego uczestnictwa, oraz zwiększanie zdolności do zatrudnienia, w szczególności grup w niekorzystnej sytuacji</w:t>
      </w:r>
    </w:p>
    <w:p w14:paraId="62F6ECF5" w14:textId="77777777" w:rsidR="001C4E5C" w:rsidRDefault="001C4E5C" w:rsidP="00E06860">
      <w:pPr>
        <w:spacing w:after="0" w:line="360" w:lineRule="auto"/>
        <w:contextualSpacing/>
        <w:rPr>
          <w:sz w:val="24"/>
        </w:rPr>
      </w:pPr>
    </w:p>
    <w:p w14:paraId="6E27EF6E" w14:textId="77777777" w:rsidR="00ED4B3C" w:rsidRDefault="00ED4B3C" w:rsidP="00E06860">
      <w:pPr>
        <w:spacing w:after="0" w:line="360" w:lineRule="auto"/>
        <w:contextualSpacing/>
        <w:rPr>
          <w:sz w:val="24"/>
        </w:rPr>
      </w:pPr>
    </w:p>
    <w:p w14:paraId="09CC9077" w14:textId="1203ED8F" w:rsidR="00E74351" w:rsidRDefault="003C628B">
      <w:pPr>
        <w:pStyle w:val="Spisilustracji"/>
        <w:tabs>
          <w:tab w:val="right" w:leader="dot" w:pos="13994"/>
        </w:tabs>
        <w:rPr>
          <w:rFonts w:eastAsiaTheme="minorEastAsia"/>
          <w:noProof/>
          <w:lang w:eastAsia="pl-PL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\h \z \c "Tabela" </w:instrText>
      </w:r>
      <w:r>
        <w:rPr>
          <w:sz w:val="24"/>
        </w:rPr>
        <w:fldChar w:fldCharType="separate"/>
      </w:r>
      <w:hyperlink w:anchor="_Toc209763195" w:history="1">
        <w:r w:rsidR="00E74351" w:rsidRPr="00DF7EB8">
          <w:rPr>
            <w:rStyle w:val="Hipercze"/>
            <w:rFonts w:ascii="Myriad Pro" w:hAnsi="Myriad Pro"/>
            <w:b/>
            <w:noProof/>
          </w:rPr>
          <w:t>Tabela 1 Kryteria specyficzne dopuszczalności</w:t>
        </w:r>
        <w:r w:rsidR="00E74351">
          <w:rPr>
            <w:noProof/>
            <w:webHidden/>
          </w:rPr>
          <w:tab/>
        </w:r>
        <w:r w:rsidR="00E74351">
          <w:rPr>
            <w:noProof/>
            <w:webHidden/>
          </w:rPr>
          <w:fldChar w:fldCharType="begin"/>
        </w:r>
        <w:r w:rsidR="00E74351">
          <w:rPr>
            <w:noProof/>
            <w:webHidden/>
          </w:rPr>
          <w:instrText xml:space="preserve"> PAGEREF _Toc209763195 \h </w:instrText>
        </w:r>
        <w:r w:rsidR="00E74351">
          <w:rPr>
            <w:noProof/>
            <w:webHidden/>
          </w:rPr>
        </w:r>
        <w:r w:rsidR="00E74351">
          <w:rPr>
            <w:noProof/>
            <w:webHidden/>
          </w:rPr>
          <w:fldChar w:fldCharType="separate"/>
        </w:r>
        <w:r w:rsidR="00E74351">
          <w:rPr>
            <w:noProof/>
            <w:webHidden/>
          </w:rPr>
          <w:t>2</w:t>
        </w:r>
        <w:r w:rsidR="00E74351">
          <w:rPr>
            <w:noProof/>
            <w:webHidden/>
          </w:rPr>
          <w:fldChar w:fldCharType="end"/>
        </w:r>
      </w:hyperlink>
    </w:p>
    <w:p w14:paraId="0D192E33" w14:textId="462431E4" w:rsidR="00ED4B3C" w:rsidRDefault="003C628B" w:rsidP="00E06860">
      <w:pPr>
        <w:spacing w:after="0" w:line="360" w:lineRule="auto"/>
        <w:contextualSpacing/>
        <w:rPr>
          <w:sz w:val="24"/>
        </w:rPr>
      </w:pPr>
      <w:r>
        <w:rPr>
          <w:sz w:val="24"/>
        </w:rPr>
        <w:fldChar w:fldCharType="end"/>
      </w:r>
    </w:p>
    <w:p w14:paraId="1A0E08E9" w14:textId="77777777" w:rsidR="00ED4B3C" w:rsidRDefault="00ED4B3C" w:rsidP="00E06860">
      <w:pPr>
        <w:spacing w:after="0" w:line="360" w:lineRule="auto"/>
        <w:contextualSpacing/>
        <w:rPr>
          <w:sz w:val="24"/>
        </w:rPr>
      </w:pPr>
    </w:p>
    <w:p w14:paraId="277896D5" w14:textId="77777777" w:rsidR="00ED4B3C" w:rsidRDefault="00ED4B3C" w:rsidP="00E06860">
      <w:pPr>
        <w:spacing w:after="0" w:line="360" w:lineRule="auto"/>
        <w:contextualSpacing/>
        <w:rPr>
          <w:sz w:val="24"/>
        </w:rPr>
      </w:pPr>
    </w:p>
    <w:p w14:paraId="583F2818" w14:textId="77777777" w:rsidR="00ED4B3C" w:rsidRDefault="00ED4B3C" w:rsidP="00E06860">
      <w:pPr>
        <w:spacing w:after="0" w:line="360" w:lineRule="auto"/>
        <w:contextualSpacing/>
        <w:rPr>
          <w:sz w:val="24"/>
        </w:rPr>
      </w:pPr>
    </w:p>
    <w:p w14:paraId="09F1FBD6" w14:textId="77777777" w:rsidR="00ED4B3C" w:rsidRDefault="00ED4B3C" w:rsidP="00E06860">
      <w:pPr>
        <w:spacing w:after="0" w:line="360" w:lineRule="auto"/>
        <w:contextualSpacing/>
        <w:rPr>
          <w:sz w:val="24"/>
        </w:rPr>
      </w:pPr>
    </w:p>
    <w:p w14:paraId="03952BD8" w14:textId="04A3F94E" w:rsidR="002A431A" w:rsidRPr="007D2B12" w:rsidRDefault="003C628B" w:rsidP="003C628B">
      <w:pPr>
        <w:pStyle w:val="Legenda"/>
        <w:rPr>
          <w:rFonts w:ascii="Myriad Pro" w:hAnsi="Myriad Pro"/>
          <w:b/>
          <w:i w:val="0"/>
          <w:iCs w:val="0"/>
          <w:color w:val="auto"/>
          <w:sz w:val="22"/>
          <w:szCs w:val="22"/>
        </w:rPr>
      </w:pPr>
      <w:bookmarkStart w:id="0" w:name="_Toc209763195"/>
      <w:r w:rsidRPr="007D2B12">
        <w:rPr>
          <w:rFonts w:ascii="Myriad Pro" w:hAnsi="Myriad Pro"/>
          <w:b/>
          <w:i w:val="0"/>
          <w:iCs w:val="0"/>
          <w:color w:val="auto"/>
          <w:sz w:val="22"/>
          <w:szCs w:val="22"/>
        </w:rPr>
        <w:t xml:space="preserve">Tabela </w:t>
      </w:r>
      <w:r w:rsidRPr="007D2B12">
        <w:rPr>
          <w:rFonts w:ascii="Myriad Pro" w:hAnsi="Myriad Pro"/>
          <w:b/>
          <w:i w:val="0"/>
          <w:iCs w:val="0"/>
          <w:color w:val="auto"/>
          <w:sz w:val="22"/>
          <w:szCs w:val="22"/>
        </w:rPr>
        <w:fldChar w:fldCharType="begin"/>
      </w:r>
      <w:r w:rsidRPr="007D2B12">
        <w:rPr>
          <w:rFonts w:ascii="Myriad Pro" w:hAnsi="Myriad Pro"/>
          <w:b/>
          <w:i w:val="0"/>
          <w:iCs w:val="0"/>
          <w:color w:val="auto"/>
          <w:sz w:val="22"/>
          <w:szCs w:val="22"/>
        </w:rPr>
        <w:instrText xml:space="preserve"> SEQ Tabela \* ARABIC </w:instrText>
      </w:r>
      <w:r w:rsidRPr="007D2B12">
        <w:rPr>
          <w:rFonts w:ascii="Myriad Pro" w:hAnsi="Myriad Pro"/>
          <w:b/>
          <w:i w:val="0"/>
          <w:iCs w:val="0"/>
          <w:color w:val="auto"/>
          <w:sz w:val="22"/>
          <w:szCs w:val="22"/>
        </w:rPr>
        <w:fldChar w:fldCharType="separate"/>
      </w:r>
      <w:r w:rsidR="00072B47">
        <w:rPr>
          <w:rFonts w:ascii="Myriad Pro" w:hAnsi="Myriad Pro"/>
          <w:b/>
          <w:i w:val="0"/>
          <w:iCs w:val="0"/>
          <w:noProof/>
          <w:color w:val="auto"/>
          <w:sz w:val="22"/>
          <w:szCs w:val="22"/>
        </w:rPr>
        <w:t>1</w:t>
      </w:r>
      <w:r w:rsidRPr="007D2B12">
        <w:rPr>
          <w:rFonts w:ascii="Myriad Pro" w:hAnsi="Myriad Pro"/>
          <w:b/>
          <w:i w:val="0"/>
          <w:iCs w:val="0"/>
          <w:color w:val="auto"/>
          <w:sz w:val="22"/>
          <w:szCs w:val="22"/>
        </w:rPr>
        <w:fldChar w:fldCharType="end"/>
      </w:r>
      <w:r w:rsidRPr="007D2B12">
        <w:rPr>
          <w:rFonts w:ascii="Myriad Pro" w:hAnsi="Myriad Pro"/>
          <w:b/>
          <w:i w:val="0"/>
          <w:iCs w:val="0"/>
          <w:color w:val="auto"/>
          <w:sz w:val="22"/>
          <w:szCs w:val="22"/>
        </w:rPr>
        <w:t xml:space="preserve"> Kryteria specyficzne dopuszczalności</w:t>
      </w:r>
      <w:bookmarkEnd w:id="0"/>
    </w:p>
    <w:tbl>
      <w:tblPr>
        <w:tblStyle w:val="Tabela-Siatka"/>
        <w:tblW w:w="14170" w:type="dxa"/>
        <w:shd w:val="clear" w:color="auto" w:fill="FFFFFF" w:themeFill="background1"/>
        <w:tblLook w:val="04A0" w:firstRow="1" w:lastRow="0" w:firstColumn="1" w:lastColumn="0" w:noHBand="0" w:noVBand="1"/>
        <w:tblCaption w:val="Kryteria specyficzne formalne"/>
        <w:tblDescription w:val="Tabela przedstawia zestawienie kryteriów specyficznych formalnych. W pierwszej kolumnie znajduje się numer kryterium, w drugiej kolumnie nazwa kryterium, w trzeciej kolumnie definicja kryterium a w czwartej kolumnie opis znaczenia kryterium. Każdy kolejny wiersz opisuje odrębne kryterium."/>
      </w:tblPr>
      <w:tblGrid>
        <w:gridCol w:w="2201"/>
        <w:gridCol w:w="2441"/>
        <w:gridCol w:w="5996"/>
        <w:gridCol w:w="3532"/>
      </w:tblGrid>
      <w:tr w:rsidR="000E75DA" w:rsidRPr="0027237F" w14:paraId="234029A1" w14:textId="77777777" w:rsidTr="00906040">
        <w:trPr>
          <w:tblHeader/>
        </w:trPr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CBFB3B8" w14:textId="77777777" w:rsidR="00813326" w:rsidRPr="0027237F" w:rsidRDefault="00813326" w:rsidP="00E06860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27237F">
              <w:rPr>
                <w:rFonts w:ascii="Myriad Pro" w:hAnsi="Myriad Pro" w:cs="Arial"/>
              </w:rPr>
              <w:t>Kolumna pierwsza</w:t>
            </w:r>
            <w:r w:rsidRPr="0027237F">
              <w:rPr>
                <w:rFonts w:ascii="Myriad Pro" w:hAnsi="Myriad Pro" w:cs="Arial"/>
                <w:b/>
              </w:rPr>
              <w:br/>
            </w:r>
            <w:r w:rsidR="007D1ACC">
              <w:rPr>
                <w:rFonts w:ascii="Myriad Pro" w:hAnsi="Myriad Pro" w:cs="Arial"/>
                <w:b/>
              </w:rPr>
              <w:t>Numer kryterium</w:t>
            </w: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15E60CD" w14:textId="77777777" w:rsidR="00813326" w:rsidRPr="0027237F" w:rsidRDefault="00813326" w:rsidP="00E06860">
            <w:pPr>
              <w:spacing w:line="360" w:lineRule="auto"/>
              <w:contextualSpacing/>
              <w:jc w:val="center"/>
              <w:rPr>
                <w:rFonts w:ascii="Myriad Pro" w:hAnsi="Myriad Pro" w:cs="Arial"/>
              </w:rPr>
            </w:pPr>
            <w:r w:rsidRPr="0027237F">
              <w:rPr>
                <w:rFonts w:ascii="Myriad Pro" w:hAnsi="Myriad Pro" w:cs="Arial"/>
              </w:rPr>
              <w:t>Kolumna druga</w:t>
            </w:r>
          </w:p>
          <w:p w14:paraId="0CB472D7" w14:textId="77777777" w:rsidR="00813326" w:rsidRPr="0027237F" w:rsidRDefault="00813326" w:rsidP="00E06860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27237F">
              <w:rPr>
                <w:rFonts w:ascii="Myriad Pro" w:hAnsi="Myriad Pro" w:cs="Arial"/>
                <w:b/>
              </w:rPr>
              <w:t>Nazwa kryterium</w:t>
            </w:r>
          </w:p>
        </w:tc>
        <w:tc>
          <w:tcPr>
            <w:tcW w:w="5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1A657D5" w14:textId="77777777" w:rsidR="00813326" w:rsidRPr="0027237F" w:rsidRDefault="00813326" w:rsidP="00E06860">
            <w:pPr>
              <w:spacing w:line="360" w:lineRule="auto"/>
              <w:contextualSpacing/>
              <w:jc w:val="center"/>
              <w:rPr>
                <w:rFonts w:ascii="Myriad Pro" w:hAnsi="Myriad Pro" w:cs="Arial"/>
              </w:rPr>
            </w:pPr>
            <w:r w:rsidRPr="0027237F">
              <w:rPr>
                <w:rFonts w:ascii="Myriad Pro" w:hAnsi="Myriad Pro" w:cs="Arial"/>
              </w:rPr>
              <w:t>Kolumna trzecia</w:t>
            </w:r>
          </w:p>
          <w:p w14:paraId="658442EB" w14:textId="77777777" w:rsidR="00813326" w:rsidRPr="0027237F" w:rsidRDefault="00813326" w:rsidP="00E06860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27237F">
              <w:rPr>
                <w:rFonts w:ascii="Myriad Pro" w:hAnsi="Myriad Pro" w:cs="Arial"/>
                <w:b/>
              </w:rPr>
              <w:t xml:space="preserve">Definicja </w:t>
            </w:r>
            <w:r w:rsidR="00B23295" w:rsidRPr="0027237F">
              <w:rPr>
                <w:rFonts w:ascii="Myriad Pro" w:hAnsi="Myriad Pro" w:cs="Arial"/>
                <w:b/>
              </w:rPr>
              <w:t xml:space="preserve">oraz zasady oceny </w:t>
            </w:r>
            <w:r w:rsidRPr="0027237F">
              <w:rPr>
                <w:rFonts w:ascii="Myriad Pro" w:hAnsi="Myriad Pro" w:cs="Arial"/>
                <w:b/>
              </w:rPr>
              <w:t>kryterium</w:t>
            </w:r>
          </w:p>
        </w:tc>
        <w:tc>
          <w:tcPr>
            <w:tcW w:w="3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E082896" w14:textId="77777777" w:rsidR="00813326" w:rsidRPr="0027237F" w:rsidRDefault="00813326" w:rsidP="00E06860">
            <w:pPr>
              <w:spacing w:line="360" w:lineRule="auto"/>
              <w:contextualSpacing/>
              <w:jc w:val="center"/>
              <w:rPr>
                <w:rFonts w:ascii="Myriad Pro" w:hAnsi="Myriad Pro" w:cs="Arial"/>
              </w:rPr>
            </w:pPr>
            <w:r w:rsidRPr="0027237F">
              <w:rPr>
                <w:rFonts w:ascii="Myriad Pro" w:hAnsi="Myriad Pro" w:cs="Arial"/>
              </w:rPr>
              <w:t>Kolumna czwarta</w:t>
            </w:r>
          </w:p>
          <w:p w14:paraId="3A09C10F" w14:textId="77777777" w:rsidR="00813326" w:rsidRPr="0027237F" w:rsidRDefault="00813326" w:rsidP="00E06860">
            <w:pPr>
              <w:spacing w:line="360" w:lineRule="auto"/>
              <w:contextualSpacing/>
              <w:jc w:val="center"/>
              <w:rPr>
                <w:rFonts w:ascii="Myriad Pro" w:hAnsi="Myriad Pro" w:cs="Arial"/>
                <w:b/>
              </w:rPr>
            </w:pPr>
            <w:r w:rsidRPr="0027237F">
              <w:rPr>
                <w:rFonts w:ascii="Myriad Pro" w:hAnsi="Myriad Pro" w:cs="Arial"/>
                <w:b/>
              </w:rPr>
              <w:t>Opis znaczenia kryterium</w:t>
            </w:r>
          </w:p>
        </w:tc>
      </w:tr>
      <w:tr w:rsidR="00A8349F" w:rsidRPr="0027237F" w14:paraId="3933F473" w14:textId="77777777" w:rsidTr="00906040">
        <w:tc>
          <w:tcPr>
            <w:tcW w:w="2201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73D7A1D8" w14:textId="77777777" w:rsidR="00505443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7D2B12">
              <w:rPr>
                <w:rFonts w:ascii="Myriad Pro" w:hAnsi="Myriad Pro" w:cs="Arial"/>
                <w:b/>
              </w:rPr>
              <w:t>Numer kryterium</w:t>
            </w:r>
            <w:r w:rsidRPr="0027237F">
              <w:rPr>
                <w:rFonts w:ascii="Myriad Pro" w:hAnsi="Myriad Pro" w:cs="Arial"/>
                <w:b/>
              </w:rPr>
              <w:t xml:space="preserve"> </w:t>
            </w:r>
          </w:p>
          <w:p w14:paraId="6F89BC68" w14:textId="432815C3" w:rsidR="00A8349F" w:rsidRPr="0027237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bookmarkStart w:id="1" w:name="_GoBack"/>
            <w:bookmarkEnd w:id="1"/>
            <w:r w:rsidRPr="00AC691F">
              <w:rPr>
                <w:rFonts w:ascii="Myriad Pro" w:hAnsi="Myriad Pro" w:cs="Arial"/>
              </w:rPr>
              <w:t>1.</w:t>
            </w:r>
          </w:p>
        </w:tc>
        <w:tc>
          <w:tcPr>
            <w:tcW w:w="2441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120DE775" w14:textId="5FD068B8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Nazwa kryterium</w:t>
            </w:r>
          </w:p>
          <w:p w14:paraId="3A7528C7" w14:textId="77777777" w:rsidR="00A8349F" w:rsidRPr="0027237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27237F">
              <w:rPr>
                <w:rFonts w:ascii="Myriad Pro" w:eastAsia="MyriadPro-Regular" w:hAnsi="Myriad Pro" w:cs="Arial"/>
              </w:rPr>
              <w:t>Zgodność z grupą docelową</w:t>
            </w:r>
          </w:p>
        </w:tc>
        <w:tc>
          <w:tcPr>
            <w:tcW w:w="5996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02C90106" w14:textId="594E3787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Definicja kryterium</w:t>
            </w:r>
          </w:p>
          <w:p w14:paraId="4A760F8A" w14:textId="77777777" w:rsidR="00A8349F" w:rsidRPr="00626F60" w:rsidRDefault="00A8349F" w:rsidP="00626F60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626F60">
              <w:rPr>
                <w:rFonts w:ascii="Myriad Pro" w:eastAsia="MyriadPro-Regular" w:hAnsi="Myriad Pro" w:cs="Arial"/>
                <w:lang w:eastAsia="pl-PL"/>
              </w:rPr>
              <w:t>Grupę docelową stanowią:</w:t>
            </w:r>
          </w:p>
          <w:p w14:paraId="2E3F047D" w14:textId="6C068470" w:rsidR="00A8349F" w:rsidRDefault="00A8349F" w:rsidP="00A8349F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360" w:lineRule="auto"/>
              <w:rPr>
                <w:rFonts w:ascii="Myriad Pro" w:eastAsia="MyriadPro-Regular" w:hAnsi="Myriad Pro" w:cs="Arial"/>
                <w:lang w:eastAsia="pl-PL"/>
              </w:rPr>
            </w:pPr>
            <w:r w:rsidRPr="00626F60">
              <w:rPr>
                <w:rFonts w:ascii="Myriad Pro" w:eastAsia="MyriadPro-Regular" w:hAnsi="Myriad Pro" w:cs="Arial"/>
                <w:lang w:eastAsia="pl-PL"/>
              </w:rPr>
              <w:t xml:space="preserve">Organizacje społeczeństwa obywatelskiego </w:t>
            </w:r>
            <w:proofErr w:type="spellStart"/>
            <w:r w:rsidRPr="00626F60">
              <w:rPr>
                <w:rFonts w:ascii="Myriad Pro" w:eastAsia="MyriadPro-Regular" w:hAnsi="Myriad Pro" w:cs="Arial"/>
                <w:lang w:eastAsia="pl-PL"/>
              </w:rPr>
              <w:t>tj</w:t>
            </w:r>
            <w:proofErr w:type="spellEnd"/>
            <w:r w:rsidRPr="00626F60">
              <w:rPr>
                <w:rFonts w:ascii="Myriad Pro" w:eastAsia="MyriadPro-Regular" w:hAnsi="Myriad Pro" w:cs="Arial"/>
                <w:lang w:eastAsia="pl-PL"/>
              </w:rPr>
              <w:t>: podmioty, o których mowa w art. 3 ust. 2 i ust. 3 ustawy z dnia 24 kwietnia 2003 r. o działalności pożytku publicznego i wolontariacie, działające przynajmniej w jednym obszarze celu szczegółowego EFS+. W przypadku wsparcia w zakresie konsolidacji i samowiedzy środowiska organizacji pozarządowych podmioty te muszą funkcjonować co najmniej 12 miesięcy przed dniem złożenia wniosku o przyznanie grantu.</w:t>
            </w:r>
          </w:p>
          <w:p w14:paraId="7646F77D" w14:textId="77777777" w:rsidR="00A8349F" w:rsidRDefault="00A8349F" w:rsidP="00A8349F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360" w:lineRule="auto"/>
              <w:rPr>
                <w:rFonts w:ascii="Myriad Pro" w:eastAsia="MyriadPro-Regular" w:hAnsi="Myriad Pro" w:cs="Arial"/>
                <w:lang w:eastAsia="pl-PL"/>
              </w:rPr>
            </w:pPr>
            <w:r w:rsidRPr="00626F60">
              <w:rPr>
                <w:rFonts w:ascii="Myriad Pro" w:eastAsia="MyriadPro-Regular" w:hAnsi="Myriad Pro" w:cs="Arial"/>
                <w:lang w:eastAsia="pl-PL"/>
              </w:rPr>
              <w:t>Przedstawiciele organizacji społeczeństwa obywatelskiego.</w:t>
            </w:r>
          </w:p>
          <w:p w14:paraId="36243AEC" w14:textId="77777777" w:rsidR="00A8349F" w:rsidRPr="00626F60" w:rsidRDefault="00A8349F" w:rsidP="00626F60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360" w:lineRule="auto"/>
              <w:rPr>
                <w:rFonts w:ascii="Myriad Pro" w:eastAsia="MyriadPro-Regular" w:hAnsi="Myriad Pro" w:cs="Arial"/>
                <w:lang w:eastAsia="pl-PL"/>
              </w:rPr>
            </w:pPr>
            <w:r w:rsidRPr="00626F60">
              <w:rPr>
                <w:rFonts w:ascii="Myriad Pro" w:eastAsia="MyriadPro-Regular" w:hAnsi="Myriad Pro" w:cs="Arial"/>
                <w:lang w:eastAsia="pl-PL"/>
              </w:rPr>
              <w:t xml:space="preserve">Projekt jest skierowany do podmiotów działających na terenie województwa zachodniopomorskiego. Organizacje społeczeństwa obywatelskiego i ich struktury federacyjne o zasięgu ponadregionalnym lub </w:t>
            </w:r>
            <w:r w:rsidRPr="00626F60">
              <w:rPr>
                <w:rFonts w:ascii="Myriad Pro" w:eastAsia="MyriadPro-Regular" w:hAnsi="Myriad Pro" w:cs="Arial"/>
                <w:lang w:eastAsia="pl-PL"/>
              </w:rPr>
              <w:lastRenderedPageBreak/>
              <w:t xml:space="preserve">ogólnopolskim, które nie mają swojego oddziału/siedziby na terenie województwa zachodniopomorskiego nie mogą zostać objęte wsparciem w ramach projektu. </w:t>
            </w:r>
          </w:p>
          <w:p w14:paraId="26F53A84" w14:textId="28B52A55" w:rsidR="00A8349F" w:rsidRPr="00626F60" w:rsidRDefault="00A8349F" w:rsidP="00A8349F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7D2B12">
              <w:rPr>
                <w:rFonts w:ascii="Myriad Pro" w:eastAsia="MyriadPro-Regular" w:hAnsi="Myriad Pro" w:cs="Arial"/>
                <w:b/>
                <w:lang w:eastAsia="pl-PL"/>
              </w:rPr>
              <w:t>Zasady oceny</w:t>
            </w:r>
          </w:p>
          <w:p w14:paraId="4CA7C31D" w14:textId="5D5DB12F" w:rsidR="00A8349F" w:rsidRPr="001C4E5C" w:rsidRDefault="00A8349F" w:rsidP="00A8349F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626F60">
              <w:rPr>
                <w:rFonts w:ascii="Myriad Pro" w:eastAsia="MyriadPro-Regular" w:hAnsi="Myriad Pro" w:cs="Arial"/>
                <w:lang w:eastAsia="pl-PL"/>
              </w:rPr>
              <w:t>Kryterium będzie weryfikowane na podstawie treści wniosku o dofinansowanie projektu</w:t>
            </w:r>
          </w:p>
        </w:tc>
        <w:tc>
          <w:tcPr>
            <w:tcW w:w="3532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5AF50148" w14:textId="77777777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lastRenderedPageBreak/>
              <w:t>Opis znaczenia kryterium:</w:t>
            </w:r>
          </w:p>
          <w:p w14:paraId="043F0785" w14:textId="77777777" w:rsidR="00A8349F" w:rsidRPr="001C4E5C" w:rsidRDefault="00A8349F" w:rsidP="00A8349F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1C4E5C">
              <w:rPr>
                <w:rFonts w:ascii="Myriad Pro" w:eastAsia="MyriadPro-Regular" w:hAnsi="Myriad Pro" w:cs="Arial"/>
                <w:lang w:eastAsia="pl-PL"/>
              </w:rPr>
              <w:t>Spełnienie kryterium jest konieczne do przyznania dofinansowania.</w:t>
            </w:r>
          </w:p>
          <w:p w14:paraId="01101D10" w14:textId="77777777" w:rsidR="00A8349F" w:rsidRPr="001C4E5C" w:rsidRDefault="00A8349F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1C4E5C">
              <w:rPr>
                <w:rFonts w:ascii="Myriad Pro" w:eastAsia="MyriadPro-Regular" w:hAnsi="Myriad Pro" w:cs="Arial"/>
                <w:lang w:eastAsia="pl-PL"/>
              </w:rPr>
              <w:t xml:space="preserve">W przypadku niespełnienia kryterium projekt skierowany jest do uzupełnienia/poprawy. </w:t>
            </w:r>
          </w:p>
          <w:p w14:paraId="62379493" w14:textId="430E1DD9" w:rsidR="00A8349F" w:rsidRPr="001C4E5C" w:rsidRDefault="00A8349F" w:rsidP="00A8349F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1C4E5C">
              <w:rPr>
                <w:rFonts w:ascii="Myriad Pro" w:eastAsia="MyriadPro-Regular" w:hAnsi="Myriad Pro" w:cs="Arial"/>
                <w:lang w:eastAsia="pl-PL"/>
              </w:rPr>
              <w:t xml:space="preserve">Ocena spełniania kryterium polega na przypisaniu wartości logicznych „tak”, </w:t>
            </w:r>
            <w:r w:rsidR="00196DD8">
              <w:rPr>
                <w:rFonts w:ascii="Myriad Pro" w:eastAsia="MyriadPro-Regular" w:hAnsi="Myriad Pro" w:cs="Arial"/>
                <w:lang w:eastAsia="pl-PL"/>
              </w:rPr>
              <w:t>„</w:t>
            </w:r>
            <w:r w:rsidRPr="001C4E5C">
              <w:rPr>
                <w:rFonts w:ascii="Myriad Pro" w:eastAsia="MyriadPro-Regular" w:hAnsi="Myriad Pro" w:cs="Arial"/>
                <w:lang w:eastAsia="pl-PL"/>
              </w:rPr>
              <w:t>nie”.</w:t>
            </w:r>
          </w:p>
          <w:p w14:paraId="094BBA3A" w14:textId="77777777" w:rsidR="00A8349F" w:rsidRPr="001C4E5C" w:rsidRDefault="00A8349F" w:rsidP="00A8349F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</w:p>
        </w:tc>
      </w:tr>
      <w:tr w:rsidR="00A8349F" w:rsidRPr="0027237F" w14:paraId="76EC0818" w14:textId="77777777" w:rsidTr="00906040">
        <w:tc>
          <w:tcPr>
            <w:tcW w:w="2201" w:type="dxa"/>
            <w:shd w:val="clear" w:color="auto" w:fill="FFFFFF" w:themeFill="background1"/>
          </w:tcPr>
          <w:p w14:paraId="5B14AC6F" w14:textId="77777777" w:rsidR="00505443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bookmarkStart w:id="2" w:name="_Hlk140572705"/>
            <w:r w:rsidRPr="00AC691F">
              <w:rPr>
                <w:rFonts w:ascii="Myriad Pro" w:hAnsi="Myriad Pro" w:cs="Arial"/>
                <w:b/>
              </w:rPr>
              <w:t xml:space="preserve">Numer kryterium </w:t>
            </w:r>
          </w:p>
          <w:p w14:paraId="461824CE" w14:textId="227419F6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626F60">
              <w:rPr>
                <w:rFonts w:ascii="Myriad Pro" w:hAnsi="Myriad Pro" w:cs="Arial"/>
              </w:rPr>
              <w:t>2</w:t>
            </w:r>
            <w:r w:rsidRPr="00E74351">
              <w:rPr>
                <w:rFonts w:ascii="Myriad Pro" w:hAnsi="Myriad Pro" w:cs="Arial"/>
              </w:rPr>
              <w:t>.</w:t>
            </w:r>
          </w:p>
        </w:tc>
        <w:tc>
          <w:tcPr>
            <w:tcW w:w="2441" w:type="dxa"/>
            <w:shd w:val="clear" w:color="auto" w:fill="FFFFFF" w:themeFill="background1"/>
          </w:tcPr>
          <w:p w14:paraId="2748BC6B" w14:textId="4B6DE2B9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Nazwa kryterium</w:t>
            </w:r>
          </w:p>
          <w:p w14:paraId="2C711696" w14:textId="77777777" w:rsidR="00A8349F" w:rsidRPr="005D3A59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5D3A59">
              <w:rPr>
                <w:rFonts w:ascii="Myriad Pro" w:eastAsia="MyriadPro-Regular" w:hAnsi="Myriad Pro" w:cs="Arial"/>
                <w:lang w:eastAsia="pl-PL"/>
              </w:rPr>
              <w:t>Okres realizacji</w:t>
            </w:r>
            <w:r>
              <w:rPr>
                <w:rFonts w:ascii="Myriad Pro" w:eastAsia="MyriadPro-Regular" w:hAnsi="Myriad Pro" w:cs="Arial"/>
                <w:lang w:eastAsia="pl-PL"/>
              </w:rPr>
              <w:t xml:space="preserve"> projektu </w:t>
            </w:r>
          </w:p>
        </w:tc>
        <w:tc>
          <w:tcPr>
            <w:tcW w:w="5996" w:type="dxa"/>
            <w:shd w:val="clear" w:color="auto" w:fill="FFFFFF" w:themeFill="background1"/>
          </w:tcPr>
          <w:p w14:paraId="097C3770" w14:textId="519FB297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Definicja kryterium</w:t>
            </w:r>
          </w:p>
          <w:p w14:paraId="5A22747B" w14:textId="634C2738" w:rsidR="00A8349F" w:rsidRDefault="001B68DE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986BE2">
              <w:rPr>
                <w:rFonts w:ascii="Myriad Pro" w:eastAsia="MyriadPro-Regular" w:hAnsi="Myriad Pro" w:cs="Arial"/>
                <w:lang w:eastAsia="pl-PL"/>
              </w:rPr>
              <w:t xml:space="preserve">Realizacja projektu rozpocznie się nie wcześniej niż w dniu złożenia wniosku o dofinansowanie oraz trwa </w:t>
            </w:r>
            <w:r w:rsidR="00A8349F">
              <w:rPr>
                <w:rFonts w:ascii="Myriad Pro" w:eastAsia="MyriadPro-Regular" w:hAnsi="Myriad Pro" w:cs="Arial"/>
                <w:lang w:eastAsia="pl-PL"/>
              </w:rPr>
              <w:t xml:space="preserve">nie dłużej niż do </w:t>
            </w:r>
            <w:r w:rsidR="00222A7C">
              <w:rPr>
                <w:rFonts w:ascii="Myriad Pro" w:eastAsia="MyriadPro-Regular" w:hAnsi="Myriad Pro" w:cs="Arial"/>
                <w:lang w:eastAsia="pl-PL"/>
              </w:rPr>
              <w:t>30 czerwca 2030 roku.</w:t>
            </w:r>
          </w:p>
          <w:p w14:paraId="5DF7C69E" w14:textId="0743E335" w:rsidR="00A8349F" w:rsidRPr="00855C92" w:rsidRDefault="00A8349F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7D2B12">
              <w:rPr>
                <w:rFonts w:ascii="Myriad Pro" w:eastAsia="MyriadPro-Regular" w:hAnsi="Myriad Pro" w:cs="Arial"/>
                <w:b/>
                <w:lang w:eastAsia="pl-PL"/>
              </w:rPr>
              <w:t>Zasady oceny</w:t>
            </w:r>
            <w:r>
              <w:rPr>
                <w:rFonts w:ascii="Myriad Pro" w:eastAsia="MyriadPro-Regular" w:hAnsi="Myriad Pro" w:cs="Arial"/>
                <w:lang w:eastAsia="pl-PL"/>
              </w:rPr>
              <w:br/>
            </w:r>
            <w:r w:rsidRPr="001C4E5C">
              <w:rPr>
                <w:rFonts w:ascii="Myriad Pro" w:eastAsia="MyriadPro-Regular" w:hAnsi="Myriad Pro" w:cs="Arial"/>
                <w:lang w:eastAsia="pl-PL"/>
              </w:rPr>
              <w:t>Kryterium zostanie zweryfikowane na podstawie treści wniosku o dofinansowanie projektu.</w:t>
            </w:r>
          </w:p>
        </w:tc>
        <w:tc>
          <w:tcPr>
            <w:tcW w:w="3532" w:type="dxa"/>
            <w:shd w:val="clear" w:color="auto" w:fill="FFFFFF" w:themeFill="background1"/>
          </w:tcPr>
          <w:p w14:paraId="058B735F" w14:textId="52702BEA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Opis znaczenia kryterium</w:t>
            </w:r>
          </w:p>
          <w:p w14:paraId="51D5B111" w14:textId="77777777" w:rsidR="00A8349F" w:rsidRPr="001C4E5C" w:rsidRDefault="00A8349F" w:rsidP="00A8349F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1C4E5C">
              <w:rPr>
                <w:rFonts w:ascii="Myriad Pro" w:eastAsia="MyriadPro-Regular" w:hAnsi="Myriad Pro" w:cs="Arial"/>
                <w:lang w:eastAsia="pl-PL"/>
              </w:rPr>
              <w:t>Spełnienie kryterium jest konieczne do przyznania dofinansowania.</w:t>
            </w:r>
          </w:p>
          <w:p w14:paraId="0DF6C3CD" w14:textId="77777777" w:rsidR="00A8349F" w:rsidRPr="001C4E5C" w:rsidRDefault="00A8349F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1C4E5C">
              <w:rPr>
                <w:rFonts w:ascii="Myriad Pro" w:eastAsia="MyriadPro-Regular" w:hAnsi="Myriad Pro" w:cs="Arial"/>
                <w:lang w:eastAsia="pl-PL"/>
              </w:rPr>
              <w:t xml:space="preserve">W przypadku niespełnienia kryterium projekt skierowany jest do uzupełnienia/poprawy. </w:t>
            </w:r>
          </w:p>
          <w:p w14:paraId="4EC25528" w14:textId="2BCC04A3" w:rsidR="00A8349F" w:rsidRDefault="00A8349F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  <w:lang w:eastAsia="pl-PL"/>
              </w:rPr>
            </w:pPr>
            <w:r w:rsidRPr="001C4E5C">
              <w:rPr>
                <w:rFonts w:ascii="Myriad Pro" w:eastAsia="MyriadPro-Regular" w:hAnsi="Myriad Pro" w:cs="Arial"/>
                <w:lang w:eastAsia="pl-PL"/>
              </w:rPr>
              <w:t xml:space="preserve">Ocena spełniania kryterium polega na przypisaniu wartości logicznych „tak”, </w:t>
            </w:r>
            <w:r w:rsidR="00196DD8">
              <w:rPr>
                <w:rFonts w:ascii="Myriad Pro" w:eastAsia="MyriadPro-Regular" w:hAnsi="Myriad Pro" w:cs="Arial"/>
                <w:lang w:eastAsia="pl-PL"/>
              </w:rPr>
              <w:t>„</w:t>
            </w:r>
            <w:r w:rsidRPr="001C4E5C">
              <w:rPr>
                <w:rFonts w:ascii="Myriad Pro" w:eastAsia="MyriadPro-Regular" w:hAnsi="Myriad Pro" w:cs="Arial"/>
                <w:lang w:eastAsia="pl-PL"/>
              </w:rPr>
              <w:t>nie”.</w:t>
            </w:r>
          </w:p>
          <w:p w14:paraId="1049B687" w14:textId="5053E7B6" w:rsidR="00A8349F" w:rsidRPr="001C4E5C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27237F">
              <w:rPr>
                <w:rFonts w:ascii="Myriad Pro" w:eastAsia="MyriadPro-Regular" w:hAnsi="Myriad Pro" w:cs="Arial"/>
              </w:rPr>
              <w:t>W  uzasadnionych przypadkach na etapie realizacji projektu, za zgodą Instytucji Pośredniczącej FEPZ, dopuszcza się możliwość odstąpienia od kryterium</w:t>
            </w:r>
            <w:r>
              <w:rPr>
                <w:rFonts w:ascii="Myriad Pro" w:eastAsia="MyriadPro-Regular" w:hAnsi="Myriad Pro" w:cs="Arial"/>
              </w:rPr>
              <w:t xml:space="preserve"> </w:t>
            </w:r>
            <w:r w:rsidRPr="00751524">
              <w:rPr>
                <w:rFonts w:ascii="Myriad Pro" w:eastAsia="MyriadPro-Regular" w:hAnsi="Myriad Pro" w:cs="Arial"/>
              </w:rPr>
              <w:t xml:space="preserve">w zakresie </w:t>
            </w:r>
            <w:r w:rsidRPr="00751524">
              <w:rPr>
                <w:rFonts w:ascii="Myriad Pro" w:eastAsia="MyriadPro-Regular" w:hAnsi="Myriad Pro" w:cs="Arial"/>
              </w:rPr>
              <w:lastRenderedPageBreak/>
              <w:t>zmiany daty zakończenia realizacji projektu</w:t>
            </w:r>
            <w:r>
              <w:rPr>
                <w:rFonts w:ascii="Myriad Pro" w:eastAsia="MyriadPro-Regular" w:hAnsi="Myriad Pro" w:cs="Arial"/>
              </w:rPr>
              <w:t>.</w:t>
            </w:r>
          </w:p>
        </w:tc>
      </w:tr>
      <w:tr w:rsidR="00A8349F" w:rsidRPr="0027237F" w14:paraId="642392FE" w14:textId="77777777" w:rsidTr="00906040">
        <w:tc>
          <w:tcPr>
            <w:tcW w:w="2201" w:type="dxa"/>
            <w:shd w:val="clear" w:color="auto" w:fill="FFFFFF" w:themeFill="background1"/>
          </w:tcPr>
          <w:p w14:paraId="5BCEAA9C" w14:textId="77777777" w:rsidR="00505443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lastRenderedPageBreak/>
              <w:t xml:space="preserve">Numer kryterium </w:t>
            </w:r>
          </w:p>
          <w:p w14:paraId="57FF839E" w14:textId="1B1A5229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626F60">
              <w:rPr>
                <w:rFonts w:ascii="Myriad Pro" w:hAnsi="Myriad Pro" w:cs="Arial"/>
              </w:rPr>
              <w:t>3</w:t>
            </w:r>
            <w:r w:rsidRPr="00E74351">
              <w:rPr>
                <w:rFonts w:ascii="Myriad Pro" w:hAnsi="Myriad Pro" w:cs="Arial"/>
              </w:rPr>
              <w:t>.</w:t>
            </w:r>
          </w:p>
        </w:tc>
        <w:tc>
          <w:tcPr>
            <w:tcW w:w="2441" w:type="dxa"/>
            <w:shd w:val="clear" w:color="auto" w:fill="FFFFFF" w:themeFill="background1"/>
          </w:tcPr>
          <w:p w14:paraId="00692AD4" w14:textId="34518AAC" w:rsidR="00A8349F" w:rsidRPr="00AC691F" w:rsidRDefault="00A8349F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Nazwa kryterium</w:t>
            </w:r>
          </w:p>
          <w:p w14:paraId="5D9CC61B" w14:textId="77777777" w:rsidR="00A8349F" w:rsidRPr="0027237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27237F">
              <w:rPr>
                <w:rFonts w:ascii="Myriad Pro" w:hAnsi="Myriad Pro"/>
              </w:rPr>
              <w:t>Koszty pośrednie i bezpośrednie</w:t>
            </w:r>
          </w:p>
        </w:tc>
        <w:tc>
          <w:tcPr>
            <w:tcW w:w="5996" w:type="dxa"/>
            <w:shd w:val="clear" w:color="auto" w:fill="FFFFFF" w:themeFill="background1"/>
          </w:tcPr>
          <w:p w14:paraId="6268D166" w14:textId="3741BA15" w:rsidR="00A8349F" w:rsidRPr="00AC691F" w:rsidRDefault="00A8349F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Definicja kryterium</w:t>
            </w:r>
          </w:p>
          <w:p w14:paraId="6A362B3E" w14:textId="77777777" w:rsidR="00A8349F" w:rsidRPr="0027237F" w:rsidRDefault="00A8349F" w:rsidP="00A8349F">
            <w:pPr>
              <w:autoSpaceDE w:val="0"/>
              <w:autoSpaceDN w:val="0"/>
              <w:spacing w:line="360" w:lineRule="auto"/>
              <w:jc w:val="both"/>
              <w:rPr>
                <w:rFonts w:ascii="Myriad Pro" w:hAnsi="Myriad Pro"/>
              </w:rPr>
            </w:pPr>
            <w:r w:rsidRPr="00392553">
              <w:rPr>
                <w:rFonts w:ascii="Myriad Pro" w:hAnsi="Myriad Pro"/>
              </w:rPr>
              <w:t>Projekt obligatoryjnie zakłada koszty pośrednie rozliczane z wykorzystaniem stawek ryczałtowych zgodnie z aktualną na dzień ogłoszenia naboru wersją Wytycznych dotyczących kwalifikowalności wydatków na lata 2021-2027, a koszty bezpośrednie projektu obligatoryjnie rozliczane są  na podstawie rzeczywiście ponoszonych wydatków.</w:t>
            </w:r>
            <w:r w:rsidRPr="0027237F">
              <w:rPr>
                <w:rFonts w:ascii="Myriad Pro" w:hAnsi="Myriad Pro"/>
              </w:rPr>
              <w:t xml:space="preserve">  </w:t>
            </w:r>
          </w:p>
          <w:p w14:paraId="3B25C6A9" w14:textId="6F8C8A0C" w:rsidR="00A8349F" w:rsidRPr="00AC691F" w:rsidRDefault="00A8349F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Zasady oceny</w:t>
            </w:r>
          </w:p>
          <w:p w14:paraId="334312C5" w14:textId="77777777" w:rsidR="00A8349F" w:rsidRPr="001C4E5C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27237F">
              <w:rPr>
                <w:rFonts w:ascii="Myriad Pro" w:hAnsi="Myriad Pro"/>
              </w:rPr>
              <w:t>Kryterium będzie weryfikowane na podstawie treści wniosku o dofinansowanie projektu.</w:t>
            </w:r>
          </w:p>
        </w:tc>
        <w:tc>
          <w:tcPr>
            <w:tcW w:w="3532" w:type="dxa"/>
            <w:shd w:val="clear" w:color="auto" w:fill="FFFFFF" w:themeFill="background1"/>
          </w:tcPr>
          <w:p w14:paraId="2F33CD15" w14:textId="7D98E711" w:rsidR="00A8349F" w:rsidRPr="00AC691F" w:rsidRDefault="00A8349F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Opis znaczenia kryterium</w:t>
            </w:r>
          </w:p>
          <w:p w14:paraId="714F7D56" w14:textId="77777777" w:rsidR="00A8349F" w:rsidRPr="0027237F" w:rsidRDefault="00A8349F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27237F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11883CDD" w14:textId="77777777" w:rsidR="00A8349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W przypadku niespełnienia kryterium  projekt skierowany jest do uzupełnienia/poprawy.</w:t>
            </w:r>
          </w:p>
          <w:p w14:paraId="32939E10" w14:textId="0E209EC5" w:rsidR="00A8349F" w:rsidRPr="001C4E5C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27237F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196DD8">
              <w:rPr>
                <w:rFonts w:ascii="Myriad Pro" w:hAnsi="Myriad Pro" w:cs="Arial"/>
              </w:rPr>
              <w:t>„</w:t>
            </w:r>
            <w:r w:rsidRPr="0027237F">
              <w:rPr>
                <w:rFonts w:ascii="Myriad Pro" w:hAnsi="Myriad Pro" w:cs="Arial"/>
              </w:rPr>
              <w:t>nie”.</w:t>
            </w:r>
          </w:p>
        </w:tc>
      </w:tr>
      <w:tr w:rsidR="00A8349F" w:rsidRPr="0027237F" w14:paraId="3CCCD7D6" w14:textId="77777777" w:rsidTr="00906040">
        <w:tc>
          <w:tcPr>
            <w:tcW w:w="2201" w:type="dxa"/>
            <w:shd w:val="clear" w:color="auto" w:fill="FFFFFF" w:themeFill="background1"/>
          </w:tcPr>
          <w:p w14:paraId="44D42EF5" w14:textId="77777777" w:rsidR="00505443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 xml:space="preserve">Numer kryterium </w:t>
            </w:r>
          </w:p>
          <w:p w14:paraId="43CB098B" w14:textId="50360E6C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626F60">
              <w:rPr>
                <w:rFonts w:ascii="Myriad Pro" w:hAnsi="Myriad Pro" w:cs="Arial"/>
              </w:rPr>
              <w:t>4</w:t>
            </w:r>
            <w:r w:rsidRPr="00E74351">
              <w:rPr>
                <w:rFonts w:ascii="Myriad Pro" w:hAnsi="Myriad Pro" w:cs="Arial"/>
              </w:rPr>
              <w:t>.</w:t>
            </w:r>
          </w:p>
        </w:tc>
        <w:tc>
          <w:tcPr>
            <w:tcW w:w="2441" w:type="dxa"/>
            <w:shd w:val="clear" w:color="auto" w:fill="FFFFFF" w:themeFill="background1"/>
          </w:tcPr>
          <w:p w14:paraId="5F39E938" w14:textId="6DE568FD" w:rsidR="00A8349F" w:rsidRPr="00AC691F" w:rsidRDefault="00A8349F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Nazwa kryterium</w:t>
            </w:r>
          </w:p>
          <w:p w14:paraId="4BB4ED5F" w14:textId="77777777" w:rsidR="00A8349F" w:rsidRPr="0027237F" w:rsidRDefault="00A8349F" w:rsidP="00A8349F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Udzielanie grantów</w:t>
            </w:r>
          </w:p>
        </w:tc>
        <w:tc>
          <w:tcPr>
            <w:tcW w:w="5996" w:type="dxa"/>
            <w:shd w:val="clear" w:color="auto" w:fill="FFFFFF" w:themeFill="background1"/>
          </w:tcPr>
          <w:p w14:paraId="77034228" w14:textId="14F9AED2" w:rsidR="00A8349F" w:rsidRPr="00AC691F" w:rsidRDefault="00A8349F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 xml:space="preserve">Definicja kryterium </w:t>
            </w:r>
          </w:p>
          <w:p w14:paraId="530DE0E8" w14:textId="25042098" w:rsidR="00A8349F" w:rsidRPr="00072B47" w:rsidRDefault="00A8349F" w:rsidP="00A8349F">
            <w:pPr>
              <w:pStyle w:val="Akapitzlist"/>
              <w:numPr>
                <w:ilvl w:val="0"/>
                <w:numId w:val="31"/>
              </w:numPr>
              <w:spacing w:after="0" w:line="360" w:lineRule="auto"/>
              <w:rPr>
                <w:rFonts w:ascii="Myriad Pro" w:hAnsi="Myriad Pro" w:cs="Arial"/>
              </w:rPr>
            </w:pPr>
            <w:r w:rsidRPr="00072B47">
              <w:rPr>
                <w:rFonts w:ascii="Myriad Pro" w:hAnsi="Myriad Pro" w:cs="Arial"/>
              </w:rPr>
              <w:t>W projekcie udzielane będzie wsparcie w postaci grantów.</w:t>
            </w:r>
          </w:p>
          <w:p w14:paraId="41C43896" w14:textId="2FC814A7" w:rsidR="00A8349F" w:rsidRDefault="00A8349F" w:rsidP="00A8349F">
            <w:pPr>
              <w:spacing w:line="360" w:lineRule="auto"/>
              <w:rPr>
                <w:rFonts w:ascii="Myriad Pro" w:hAnsi="Myriad Pro" w:cs="Arial"/>
              </w:rPr>
            </w:pPr>
            <w:r w:rsidRPr="00C70766">
              <w:rPr>
                <w:rFonts w:ascii="Myriad Pro" w:hAnsi="Myriad Pro" w:cs="Arial"/>
              </w:rPr>
              <w:t xml:space="preserve">Wnioskodawca </w:t>
            </w:r>
            <w:r>
              <w:rPr>
                <w:rFonts w:ascii="Myriad Pro" w:hAnsi="Myriad Pro" w:cs="Arial"/>
              </w:rPr>
              <w:t>przedstawi</w:t>
            </w:r>
            <w:r w:rsidRPr="00C70766">
              <w:rPr>
                <w:rFonts w:ascii="Myriad Pro" w:hAnsi="Myriad Pro" w:cs="Arial"/>
              </w:rPr>
              <w:t xml:space="preserve"> do zatwierdzenia przez Instytucję Pośredniczącą </w:t>
            </w:r>
            <w:r>
              <w:rPr>
                <w:rFonts w:ascii="Myriad Pro" w:hAnsi="Myriad Pro" w:cs="Arial"/>
              </w:rPr>
              <w:t xml:space="preserve">kryteria </w:t>
            </w:r>
            <w:r w:rsidRPr="00C70766">
              <w:rPr>
                <w:rFonts w:ascii="Myriad Pro" w:hAnsi="Myriad Pro" w:cs="Arial"/>
              </w:rPr>
              <w:t xml:space="preserve">wyboru </w:t>
            </w:r>
            <w:proofErr w:type="spellStart"/>
            <w:r>
              <w:rPr>
                <w:rFonts w:ascii="Myriad Pro" w:hAnsi="Myriad Pro" w:cs="Arial"/>
              </w:rPr>
              <w:t>g</w:t>
            </w:r>
            <w:r w:rsidRPr="00C70766">
              <w:rPr>
                <w:rFonts w:ascii="Myriad Pro" w:hAnsi="Myriad Pro" w:cs="Arial"/>
              </w:rPr>
              <w:t>rantobiorców</w:t>
            </w:r>
            <w:proofErr w:type="spellEnd"/>
            <w:r w:rsidRPr="00C70766">
              <w:rPr>
                <w:rFonts w:ascii="Myriad Pro" w:hAnsi="Myriad Pro" w:cs="Arial"/>
              </w:rPr>
              <w:t xml:space="preserve"> i wniosków o grant oraz procedur dotyczących udzielania grantów w ramach działania 6.16  </w:t>
            </w:r>
            <w:r>
              <w:rPr>
                <w:rFonts w:ascii="Myriad Pro" w:hAnsi="Myriad Pro" w:cs="Arial"/>
              </w:rPr>
              <w:t>typ 1</w:t>
            </w:r>
            <w:r w:rsidRPr="00C70766">
              <w:rPr>
                <w:rFonts w:ascii="Myriad Pro" w:hAnsi="Myriad Pro" w:cs="Arial"/>
              </w:rPr>
              <w:t xml:space="preserve">– przed publikacją ogłoszenia dotyczącego wyboru </w:t>
            </w:r>
            <w:proofErr w:type="spellStart"/>
            <w:r>
              <w:rPr>
                <w:rFonts w:ascii="Myriad Pro" w:hAnsi="Myriad Pro" w:cs="Arial"/>
              </w:rPr>
              <w:t>g</w:t>
            </w:r>
            <w:r w:rsidRPr="00C70766">
              <w:rPr>
                <w:rFonts w:ascii="Myriad Pro" w:hAnsi="Myriad Pro" w:cs="Arial"/>
              </w:rPr>
              <w:t>rantobiorców</w:t>
            </w:r>
            <w:proofErr w:type="spellEnd"/>
            <w:r w:rsidRPr="00C70766">
              <w:rPr>
                <w:rFonts w:ascii="Myriad Pro" w:hAnsi="Myriad Pro" w:cs="Arial"/>
              </w:rPr>
              <w:t xml:space="preserve">, zgodnie z art. 41 ust. 10 ustawy </w:t>
            </w:r>
            <w:r>
              <w:rPr>
                <w:rFonts w:ascii="Myriad Pro" w:hAnsi="Myriad Pro" w:cs="Arial"/>
              </w:rPr>
              <w:t xml:space="preserve">z dnia 28 kwietnia 2022 r. </w:t>
            </w:r>
            <w:r w:rsidRPr="00D07C6B">
              <w:rPr>
                <w:rFonts w:ascii="Myriad Pro" w:hAnsi="Myriad Pro" w:cs="Arial"/>
              </w:rPr>
              <w:t xml:space="preserve">o zasadach realizacji zadań finansowanych </w:t>
            </w:r>
            <w:r w:rsidRPr="00D07C6B">
              <w:rPr>
                <w:rFonts w:ascii="Myriad Pro" w:hAnsi="Myriad Pro" w:cs="Arial"/>
              </w:rPr>
              <w:lastRenderedPageBreak/>
              <w:t>ze środków europejskich w perspektywie finansowej 2021–2027</w:t>
            </w:r>
            <w:r>
              <w:rPr>
                <w:rFonts w:ascii="Myriad Pro" w:hAnsi="Myriad Pro" w:cs="Arial"/>
              </w:rPr>
              <w:t>.</w:t>
            </w:r>
          </w:p>
          <w:p w14:paraId="3BAF6E18" w14:textId="57C99BC9" w:rsidR="00A8349F" w:rsidRPr="00072B47" w:rsidRDefault="00A8349F" w:rsidP="00A8349F">
            <w:pPr>
              <w:pStyle w:val="Akapitzlist"/>
              <w:numPr>
                <w:ilvl w:val="0"/>
                <w:numId w:val="31"/>
              </w:numPr>
              <w:spacing w:after="0" w:line="360" w:lineRule="auto"/>
              <w:ind w:left="0" w:firstLine="360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100% wydatków bezpośrednich w projekcie zostanie przeznaczonych na udzielanie grantów.</w:t>
            </w:r>
          </w:p>
          <w:p w14:paraId="213EFB20" w14:textId="49B459F9" w:rsidR="00A8349F" w:rsidRPr="00AC691F" w:rsidRDefault="00A8349F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Zasady oceny</w:t>
            </w:r>
          </w:p>
          <w:p w14:paraId="6757062C" w14:textId="5FCC14F9" w:rsidR="00A8349F" w:rsidRPr="00BE7F91" w:rsidRDefault="00A8349F" w:rsidP="00A8349F">
            <w:pPr>
              <w:spacing w:line="360" w:lineRule="auto"/>
              <w:rPr>
                <w:rFonts w:ascii="Myriad Pro" w:hAnsi="Myriad Pro"/>
              </w:rPr>
            </w:pPr>
            <w:r w:rsidRPr="0027237F">
              <w:rPr>
                <w:rFonts w:ascii="Myriad Pro" w:hAnsi="Myriad Pro"/>
              </w:rPr>
              <w:t>Kryterium będzie weryfikowane</w:t>
            </w:r>
            <w:r>
              <w:rPr>
                <w:rFonts w:ascii="Myriad Pro" w:hAnsi="Myriad Pro"/>
              </w:rPr>
              <w:t xml:space="preserve"> </w:t>
            </w:r>
            <w:r w:rsidRPr="0027237F">
              <w:rPr>
                <w:rFonts w:ascii="Myriad Pro" w:hAnsi="Myriad Pro"/>
              </w:rPr>
              <w:t>na podstawie treści wniosku o dofinansowanie projektu</w:t>
            </w:r>
            <w:r>
              <w:rPr>
                <w:rFonts w:ascii="Myriad Pro" w:hAnsi="Myriad Pro"/>
              </w:rPr>
              <w:t xml:space="preserve">. </w:t>
            </w:r>
          </w:p>
        </w:tc>
        <w:tc>
          <w:tcPr>
            <w:tcW w:w="3532" w:type="dxa"/>
            <w:shd w:val="clear" w:color="auto" w:fill="FFFFFF" w:themeFill="background1"/>
          </w:tcPr>
          <w:p w14:paraId="1094A479" w14:textId="26EC7B54" w:rsidR="00A8349F" w:rsidRPr="00AC691F" w:rsidRDefault="00A8349F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31766B4F" w14:textId="77777777" w:rsidR="00A8349F" w:rsidRDefault="00A8349F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27237F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26FF75C4" w14:textId="77777777" w:rsidR="00A8349F" w:rsidRPr="0027237F" w:rsidRDefault="00A8349F" w:rsidP="00A8349F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>
              <w:rPr>
                <w:rFonts w:ascii="Myriad Pro" w:hAnsi="Myriad Pro" w:cs="Arial"/>
              </w:rPr>
              <w:t>W przypadku niespełnienia kryterium  projekt skierowany jest do uzupełnienia/poprawy</w:t>
            </w:r>
          </w:p>
          <w:p w14:paraId="31559F4B" w14:textId="716404D7" w:rsidR="00A8349F" w:rsidRDefault="00A8349F" w:rsidP="00A8349F">
            <w:pPr>
              <w:spacing w:line="360" w:lineRule="auto"/>
              <w:rPr>
                <w:rFonts w:ascii="Myriad Pro" w:hAnsi="Myriad Pro" w:cs="Arial"/>
              </w:rPr>
            </w:pPr>
            <w:r w:rsidRPr="0027237F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196DD8">
              <w:rPr>
                <w:rFonts w:ascii="Myriad Pro" w:hAnsi="Myriad Pro" w:cs="Arial"/>
              </w:rPr>
              <w:t>„</w:t>
            </w:r>
            <w:r w:rsidRPr="0027237F">
              <w:rPr>
                <w:rFonts w:ascii="Myriad Pro" w:hAnsi="Myriad Pro" w:cs="Arial"/>
              </w:rPr>
              <w:t>nie”.</w:t>
            </w:r>
          </w:p>
        </w:tc>
      </w:tr>
      <w:tr w:rsidR="001B68DE" w:rsidRPr="0027237F" w14:paraId="30169F77" w14:textId="77777777" w:rsidTr="00906040">
        <w:tc>
          <w:tcPr>
            <w:tcW w:w="2201" w:type="dxa"/>
            <w:shd w:val="clear" w:color="auto" w:fill="FFFFFF" w:themeFill="background1"/>
          </w:tcPr>
          <w:p w14:paraId="6D361E52" w14:textId="77777777" w:rsidR="00505443" w:rsidRDefault="001B68DE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 xml:space="preserve">Numer kryterium </w:t>
            </w:r>
          </w:p>
          <w:p w14:paraId="216FC1EA" w14:textId="72E59947" w:rsidR="001B68DE" w:rsidRPr="00AC691F" w:rsidRDefault="004077FC" w:rsidP="00A8349F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>
              <w:rPr>
                <w:rFonts w:ascii="Myriad Pro" w:hAnsi="Myriad Pro" w:cs="Arial"/>
              </w:rPr>
              <w:t>5</w:t>
            </w:r>
            <w:r w:rsidR="001B68DE" w:rsidRPr="00E74351">
              <w:rPr>
                <w:rFonts w:ascii="Myriad Pro" w:hAnsi="Myriad Pro" w:cs="Arial"/>
              </w:rPr>
              <w:t>.</w:t>
            </w:r>
          </w:p>
        </w:tc>
        <w:tc>
          <w:tcPr>
            <w:tcW w:w="2441" w:type="dxa"/>
            <w:shd w:val="clear" w:color="auto" w:fill="FFFFFF" w:themeFill="background1"/>
          </w:tcPr>
          <w:p w14:paraId="0D444B4C" w14:textId="5943FF22" w:rsidR="001B68DE" w:rsidRPr="00AC691F" w:rsidRDefault="001B68DE" w:rsidP="001B68D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Nazwa kryterium</w:t>
            </w:r>
          </w:p>
          <w:p w14:paraId="0A9BD9AC" w14:textId="3AE4FA9F" w:rsidR="001B68DE" w:rsidRPr="00626F60" w:rsidRDefault="001B68DE" w:rsidP="00A8349F">
            <w:pPr>
              <w:spacing w:line="360" w:lineRule="auto"/>
              <w:rPr>
                <w:rFonts w:ascii="Myriad Pro" w:hAnsi="Myriad Pro" w:cs="Arial"/>
                <w:bCs/>
              </w:rPr>
            </w:pPr>
            <w:r>
              <w:rPr>
                <w:rFonts w:ascii="Myriad Pro" w:hAnsi="Myriad Pro" w:cs="Arial"/>
                <w:bCs/>
              </w:rPr>
              <w:t>Poziom</w:t>
            </w:r>
            <w:r w:rsidRPr="00626F60">
              <w:rPr>
                <w:rFonts w:ascii="Myriad Pro" w:hAnsi="Myriad Pro" w:cs="Arial"/>
                <w:bCs/>
              </w:rPr>
              <w:t xml:space="preserve"> dofinansowania</w:t>
            </w:r>
          </w:p>
          <w:p w14:paraId="576EFDBB" w14:textId="7327CF92" w:rsidR="001B68DE" w:rsidRPr="00AC691F" w:rsidRDefault="001B68DE" w:rsidP="00A8349F">
            <w:pPr>
              <w:spacing w:line="360" w:lineRule="auto"/>
              <w:rPr>
                <w:rFonts w:ascii="Myriad Pro" w:hAnsi="Myriad Pro" w:cs="Arial"/>
                <w:b/>
              </w:rPr>
            </w:pPr>
          </w:p>
        </w:tc>
        <w:tc>
          <w:tcPr>
            <w:tcW w:w="5996" w:type="dxa"/>
            <w:shd w:val="clear" w:color="auto" w:fill="FFFFFF" w:themeFill="background1"/>
          </w:tcPr>
          <w:p w14:paraId="683746D4" w14:textId="209FAF58" w:rsidR="001B68DE" w:rsidRPr="00AC691F" w:rsidRDefault="001B68DE" w:rsidP="001B68D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Definicja kryterium</w:t>
            </w:r>
          </w:p>
          <w:p w14:paraId="1A9E9EC4" w14:textId="29167D57" w:rsidR="001B68DE" w:rsidRPr="00626F60" w:rsidRDefault="001B68DE" w:rsidP="00626F60">
            <w:pPr>
              <w:spacing w:line="360" w:lineRule="auto"/>
              <w:rPr>
                <w:rFonts w:ascii="Myriad Pro" w:hAnsi="Myriad Pro"/>
              </w:rPr>
            </w:pPr>
            <w:r w:rsidRPr="00626F60">
              <w:rPr>
                <w:rFonts w:ascii="Myriad Pro" w:hAnsi="Myriad Pro"/>
              </w:rPr>
              <w:t xml:space="preserve">Maksymalny % poziomu dofinansowania UE wydatków kwalifikowalnych na poziomie projektu w ramach naboru wynosi </w:t>
            </w:r>
            <w:r w:rsidR="00222A7C">
              <w:rPr>
                <w:rFonts w:ascii="Myriad Pro" w:hAnsi="Myriad Pro"/>
              </w:rPr>
              <w:t>90</w:t>
            </w:r>
            <w:r w:rsidRPr="00626F60">
              <w:rPr>
                <w:rFonts w:ascii="Myriad Pro" w:hAnsi="Myriad Pro"/>
              </w:rPr>
              <w:t xml:space="preserve">% wydatków kwalifikowalnych. </w:t>
            </w:r>
          </w:p>
          <w:p w14:paraId="030350A4" w14:textId="6845C452" w:rsidR="001B68DE" w:rsidRPr="00626F60" w:rsidRDefault="00992B95" w:rsidP="00626F60">
            <w:pPr>
              <w:spacing w:line="360" w:lineRule="auto"/>
              <w:rPr>
                <w:rFonts w:ascii="Myriad Pro" w:hAnsi="Myriad Pro"/>
              </w:rPr>
            </w:pPr>
            <w:r>
              <w:rPr>
                <w:rFonts w:ascii="Myriad Pro" w:hAnsi="Myriad Pro"/>
              </w:rPr>
              <w:t>Minimalny</w:t>
            </w:r>
            <w:r w:rsidR="001B68DE" w:rsidRPr="00626F60">
              <w:rPr>
                <w:rFonts w:ascii="Myriad Pro" w:hAnsi="Myriad Pro"/>
              </w:rPr>
              <w:t xml:space="preserve"> poziom dofinansowania projektu z budżetu państwa wynosi </w:t>
            </w:r>
            <w:r w:rsidR="00222A7C" w:rsidRPr="00626F60">
              <w:rPr>
                <w:rFonts w:ascii="Myriad Pro" w:hAnsi="Myriad Pro"/>
              </w:rPr>
              <w:t>1</w:t>
            </w:r>
            <w:r w:rsidR="00222A7C">
              <w:rPr>
                <w:rFonts w:ascii="Myriad Pro" w:hAnsi="Myriad Pro"/>
              </w:rPr>
              <w:t>0</w:t>
            </w:r>
            <w:r w:rsidR="001B68DE" w:rsidRPr="00626F60">
              <w:rPr>
                <w:rFonts w:ascii="Myriad Pro" w:hAnsi="Myriad Pro"/>
              </w:rPr>
              <w:t>% wydatków kwalifikowalnych.</w:t>
            </w:r>
          </w:p>
          <w:p w14:paraId="28C29972" w14:textId="57896E7B" w:rsidR="001B68DE" w:rsidRPr="00AC691F" w:rsidRDefault="001B68DE" w:rsidP="001B68D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Zasady oceny</w:t>
            </w:r>
          </w:p>
          <w:p w14:paraId="5808D2F6" w14:textId="4C857917" w:rsidR="001B68DE" w:rsidRPr="00626F60" w:rsidRDefault="001B68DE" w:rsidP="001B68DE">
            <w:pPr>
              <w:spacing w:line="360" w:lineRule="auto"/>
              <w:rPr>
                <w:rFonts w:ascii="Myriad Pro" w:hAnsi="Myriad Pro" w:cs="Arial"/>
                <w:bCs/>
              </w:rPr>
            </w:pPr>
            <w:r w:rsidRPr="0027237F">
              <w:rPr>
                <w:rFonts w:ascii="Myriad Pro" w:hAnsi="Myriad Pro"/>
              </w:rPr>
              <w:t>Kryterium będzie weryfikowane</w:t>
            </w:r>
            <w:r>
              <w:rPr>
                <w:rFonts w:ascii="Myriad Pro" w:hAnsi="Myriad Pro"/>
              </w:rPr>
              <w:t xml:space="preserve"> </w:t>
            </w:r>
            <w:r w:rsidRPr="0027237F">
              <w:rPr>
                <w:rFonts w:ascii="Myriad Pro" w:hAnsi="Myriad Pro"/>
              </w:rPr>
              <w:t>na podstawie treści wniosku o dofinansowanie projektu</w:t>
            </w:r>
            <w:r>
              <w:rPr>
                <w:rFonts w:ascii="Myriad Pro" w:hAnsi="Myriad Pro"/>
              </w:rPr>
              <w:t>.</w:t>
            </w:r>
          </w:p>
        </w:tc>
        <w:tc>
          <w:tcPr>
            <w:tcW w:w="3532" w:type="dxa"/>
            <w:shd w:val="clear" w:color="auto" w:fill="FFFFFF" w:themeFill="background1"/>
          </w:tcPr>
          <w:p w14:paraId="6BF4805B" w14:textId="4E6045B7" w:rsidR="001B68DE" w:rsidRPr="00AC691F" w:rsidRDefault="001B68DE" w:rsidP="001B68DE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AC691F">
              <w:rPr>
                <w:rFonts w:ascii="Myriad Pro" w:hAnsi="Myriad Pro" w:cs="Arial"/>
                <w:b/>
              </w:rPr>
              <w:t>Opis znaczenia kryterium</w:t>
            </w:r>
          </w:p>
          <w:p w14:paraId="1DED23F0" w14:textId="77777777" w:rsidR="001B68DE" w:rsidRDefault="001B68DE" w:rsidP="001B68D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27237F">
              <w:rPr>
                <w:rFonts w:ascii="Myriad Pro" w:eastAsia="MyriadPro-Regular" w:hAnsi="Myriad Pro" w:cs="Arial"/>
              </w:rPr>
              <w:t>Spełnienie kryterium jest konieczne do przyznania dofinansowania.</w:t>
            </w:r>
          </w:p>
          <w:p w14:paraId="2D8871D9" w14:textId="77777777" w:rsidR="001B68DE" w:rsidRPr="0027237F" w:rsidRDefault="001B68DE" w:rsidP="001B68DE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>
              <w:rPr>
                <w:rFonts w:ascii="Myriad Pro" w:hAnsi="Myriad Pro" w:cs="Arial"/>
              </w:rPr>
              <w:t>W przypadku niespełnienia kryterium  projekt skierowany jest do uzupełnienia/poprawy</w:t>
            </w:r>
          </w:p>
          <w:p w14:paraId="65921403" w14:textId="3438277A" w:rsidR="001B68DE" w:rsidRPr="00AC691F" w:rsidRDefault="001B68DE" w:rsidP="001B68DE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27237F">
              <w:rPr>
                <w:rFonts w:ascii="Myriad Pro" w:hAnsi="Myriad Pro" w:cs="Arial"/>
              </w:rPr>
              <w:t xml:space="preserve">Ocena spełniania kryterium polega na przypisaniu wartości logicznych „tak”, </w:t>
            </w:r>
            <w:r w:rsidR="00196DD8">
              <w:rPr>
                <w:rFonts w:ascii="Myriad Pro" w:hAnsi="Myriad Pro" w:cs="Arial"/>
              </w:rPr>
              <w:t>„</w:t>
            </w:r>
            <w:r w:rsidRPr="0027237F">
              <w:rPr>
                <w:rFonts w:ascii="Myriad Pro" w:hAnsi="Myriad Pro" w:cs="Arial"/>
              </w:rPr>
              <w:t>nie”.</w:t>
            </w:r>
          </w:p>
        </w:tc>
      </w:tr>
      <w:bookmarkEnd w:id="2"/>
    </w:tbl>
    <w:p w14:paraId="1981138C" w14:textId="77777777" w:rsidR="00D72DE7" w:rsidRPr="009C3DD5" w:rsidRDefault="00D72DE7" w:rsidP="008B4F20">
      <w:pPr>
        <w:tabs>
          <w:tab w:val="left" w:pos="1503"/>
        </w:tabs>
        <w:spacing w:after="0" w:line="360" w:lineRule="auto"/>
        <w:contextualSpacing/>
        <w:rPr>
          <w:rFonts w:ascii="Myriad Pro" w:hAnsi="Myriad Pro"/>
        </w:rPr>
      </w:pPr>
    </w:p>
    <w:sectPr w:rsidR="00D72DE7" w:rsidRPr="009C3DD5" w:rsidSect="00B51D1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DC0C94D" w16cex:dateUtc="2026-04-13T10:30:00Z"/>
  <w16cex:commentExtensible w16cex:durableId="0CB3DB26" w16cex:dateUtc="2026-04-13T11:42:00Z"/>
  <w16cex:commentExtensible w16cex:durableId="21ECE826" w16cex:dateUtc="2026-04-13T10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B694B" w14:textId="77777777" w:rsidR="00393FBA" w:rsidRDefault="00393FBA" w:rsidP="007D1CB1">
      <w:pPr>
        <w:spacing w:after="0" w:line="240" w:lineRule="auto"/>
      </w:pPr>
      <w:r>
        <w:separator/>
      </w:r>
    </w:p>
  </w:endnote>
  <w:endnote w:type="continuationSeparator" w:id="0">
    <w:p w14:paraId="32CEC440" w14:textId="77777777" w:rsidR="00393FBA" w:rsidRDefault="00393FBA" w:rsidP="007D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yriadPro-Regular">
    <w:altName w:val="Calibri"/>
    <w:panose1 w:val="020B0503030403020204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8267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7E857F" w14:textId="77777777" w:rsidR="006C342B" w:rsidRDefault="006C342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2AF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2AF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D442A3" w14:textId="77777777" w:rsidR="006C342B" w:rsidRDefault="006C3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A30D4" w14:textId="77777777" w:rsidR="00393FBA" w:rsidRDefault="00393FBA" w:rsidP="007D1CB1">
      <w:pPr>
        <w:spacing w:after="0" w:line="240" w:lineRule="auto"/>
      </w:pPr>
      <w:r>
        <w:separator/>
      </w:r>
    </w:p>
  </w:footnote>
  <w:footnote w:type="continuationSeparator" w:id="0">
    <w:p w14:paraId="7AF84512" w14:textId="77777777" w:rsidR="00393FBA" w:rsidRDefault="00393FBA" w:rsidP="007D1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97F7A" w14:textId="77777777" w:rsidR="006C342B" w:rsidRDefault="006C342B" w:rsidP="00B37FA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08104DD" wp14:editId="40A456EB">
          <wp:extent cx="7123814" cy="518095"/>
          <wp:effectExtent l="0" t="0" r="1270" b="0"/>
          <wp:docPr id="5" name="Obraz 5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369" cy="56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3C3B45" w14:textId="77777777" w:rsidR="006C342B" w:rsidRDefault="006C342B" w:rsidP="00205EA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0D7C"/>
    <w:multiLevelType w:val="hybridMultilevel"/>
    <w:tmpl w:val="1C80E180"/>
    <w:lvl w:ilvl="0" w:tplc="F050E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18165E"/>
    <w:multiLevelType w:val="hybridMultilevel"/>
    <w:tmpl w:val="9FCE1CFA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1043A"/>
    <w:multiLevelType w:val="hybridMultilevel"/>
    <w:tmpl w:val="10B42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F286F"/>
    <w:multiLevelType w:val="hybridMultilevel"/>
    <w:tmpl w:val="DE3C4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B7569"/>
    <w:multiLevelType w:val="hybridMultilevel"/>
    <w:tmpl w:val="0B2040C6"/>
    <w:lvl w:ilvl="0" w:tplc="C066C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8B0461"/>
    <w:multiLevelType w:val="hybridMultilevel"/>
    <w:tmpl w:val="3C8E8ECA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25196"/>
    <w:multiLevelType w:val="hybridMultilevel"/>
    <w:tmpl w:val="48C2BAC6"/>
    <w:lvl w:ilvl="0" w:tplc="68563C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B53EDF"/>
    <w:multiLevelType w:val="hybridMultilevel"/>
    <w:tmpl w:val="7FE88084"/>
    <w:lvl w:ilvl="0" w:tplc="084C98CC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B25183"/>
    <w:multiLevelType w:val="hybridMultilevel"/>
    <w:tmpl w:val="EABA7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3155B"/>
    <w:multiLevelType w:val="hybridMultilevel"/>
    <w:tmpl w:val="D59A0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238F4"/>
    <w:multiLevelType w:val="hybridMultilevel"/>
    <w:tmpl w:val="E9D64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6684"/>
    <w:multiLevelType w:val="hybridMultilevel"/>
    <w:tmpl w:val="3B8262FA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E3734C"/>
    <w:multiLevelType w:val="hybridMultilevel"/>
    <w:tmpl w:val="F25084A8"/>
    <w:lvl w:ilvl="0" w:tplc="D46859D6">
      <w:start w:val="1"/>
      <w:numFmt w:val="decimal"/>
      <w:lvlText w:val="%1."/>
      <w:lvlJc w:val="left"/>
      <w:pPr>
        <w:ind w:left="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3" w15:restartNumberingAfterBreak="0">
    <w:nsid w:val="2F977BD6"/>
    <w:multiLevelType w:val="hybridMultilevel"/>
    <w:tmpl w:val="40BCE5DC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935DEC"/>
    <w:multiLevelType w:val="hybridMultilevel"/>
    <w:tmpl w:val="27D69448"/>
    <w:lvl w:ilvl="0" w:tplc="00000009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C07102"/>
    <w:multiLevelType w:val="hybridMultilevel"/>
    <w:tmpl w:val="6A90AE30"/>
    <w:lvl w:ilvl="0" w:tplc="FD2AF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112E"/>
    <w:multiLevelType w:val="hybridMultilevel"/>
    <w:tmpl w:val="6C60F73C"/>
    <w:lvl w:ilvl="0" w:tplc="43543C9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B17AA"/>
    <w:multiLevelType w:val="multilevel"/>
    <w:tmpl w:val="AF84F3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B217AD4"/>
    <w:multiLevelType w:val="hybridMultilevel"/>
    <w:tmpl w:val="C966C736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6D1E09"/>
    <w:multiLevelType w:val="hybridMultilevel"/>
    <w:tmpl w:val="EFA8839E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8F3779"/>
    <w:multiLevelType w:val="hybridMultilevel"/>
    <w:tmpl w:val="CBE831BC"/>
    <w:lvl w:ilvl="0" w:tplc="C066C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6D5A72"/>
    <w:multiLevelType w:val="hybridMultilevel"/>
    <w:tmpl w:val="AB2C5056"/>
    <w:lvl w:ilvl="0" w:tplc="62D61BF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6323CB"/>
    <w:multiLevelType w:val="hybridMultilevel"/>
    <w:tmpl w:val="A73C3CE6"/>
    <w:lvl w:ilvl="0" w:tplc="EF842F8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6D6A3878"/>
    <w:multiLevelType w:val="hybridMultilevel"/>
    <w:tmpl w:val="CDEA0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A1F57"/>
    <w:multiLevelType w:val="hybridMultilevel"/>
    <w:tmpl w:val="13843748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3745A6"/>
    <w:multiLevelType w:val="hybridMultilevel"/>
    <w:tmpl w:val="3E9AFEDC"/>
    <w:lvl w:ilvl="0" w:tplc="508A3CCE">
      <w:start w:val="1"/>
      <w:numFmt w:val="decimal"/>
      <w:lvlText w:val="%1."/>
      <w:lvlJc w:val="left"/>
      <w:pPr>
        <w:ind w:left="720" w:hanging="360"/>
      </w:pPr>
      <w:rPr>
        <w:rFonts w:ascii="Myriad Pro" w:eastAsia="MyriadPro-Regular" w:hAnsi="Myriad Pro" w:cs="Arial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AC50E2"/>
    <w:multiLevelType w:val="hybridMultilevel"/>
    <w:tmpl w:val="37CE3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1701F"/>
    <w:multiLevelType w:val="hybridMultilevel"/>
    <w:tmpl w:val="2CB8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407E8"/>
    <w:multiLevelType w:val="hybridMultilevel"/>
    <w:tmpl w:val="9E48C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21D57"/>
    <w:multiLevelType w:val="hybridMultilevel"/>
    <w:tmpl w:val="9894CBB4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A95285"/>
    <w:multiLevelType w:val="hybridMultilevel"/>
    <w:tmpl w:val="0444F154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E97926"/>
    <w:multiLevelType w:val="hybridMultilevel"/>
    <w:tmpl w:val="FB00B834"/>
    <w:lvl w:ilvl="0" w:tplc="2A464212">
      <w:start w:val="1"/>
      <w:numFmt w:val="decimal"/>
      <w:lvlText w:val="%1."/>
      <w:lvlJc w:val="left"/>
      <w:pPr>
        <w:ind w:left="360" w:hanging="360"/>
      </w:pPr>
      <w:rPr>
        <w:rFonts w:ascii="Myriad Pro" w:eastAsiaTheme="minorEastAsia" w:hAnsi="Myriad Pro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585B15"/>
    <w:multiLevelType w:val="hybridMultilevel"/>
    <w:tmpl w:val="066A74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2055F4"/>
    <w:multiLevelType w:val="hybridMultilevel"/>
    <w:tmpl w:val="91FCF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31"/>
  </w:num>
  <w:num w:numId="4">
    <w:abstractNumId w:val="32"/>
  </w:num>
  <w:num w:numId="5">
    <w:abstractNumId w:val="11"/>
  </w:num>
  <w:num w:numId="6">
    <w:abstractNumId w:val="30"/>
  </w:num>
  <w:num w:numId="7">
    <w:abstractNumId w:val="29"/>
  </w:num>
  <w:num w:numId="8">
    <w:abstractNumId w:val="7"/>
  </w:num>
  <w:num w:numId="9">
    <w:abstractNumId w:val="6"/>
  </w:num>
  <w:num w:numId="10">
    <w:abstractNumId w:val="19"/>
  </w:num>
  <w:num w:numId="11">
    <w:abstractNumId w:val="13"/>
  </w:num>
  <w:num w:numId="12">
    <w:abstractNumId w:val="24"/>
  </w:num>
  <w:num w:numId="13">
    <w:abstractNumId w:val="18"/>
  </w:num>
  <w:num w:numId="14">
    <w:abstractNumId w:val="4"/>
  </w:num>
  <w:num w:numId="15">
    <w:abstractNumId w:val="14"/>
  </w:num>
  <w:num w:numId="16">
    <w:abstractNumId w:val="33"/>
  </w:num>
  <w:num w:numId="17">
    <w:abstractNumId w:val="26"/>
  </w:num>
  <w:num w:numId="18">
    <w:abstractNumId w:val="1"/>
  </w:num>
  <w:num w:numId="19">
    <w:abstractNumId w:val="27"/>
  </w:num>
  <w:num w:numId="20">
    <w:abstractNumId w:val="28"/>
  </w:num>
  <w:num w:numId="21">
    <w:abstractNumId w:val="2"/>
  </w:num>
  <w:num w:numId="22">
    <w:abstractNumId w:val="9"/>
  </w:num>
  <w:num w:numId="23">
    <w:abstractNumId w:val="5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12"/>
  </w:num>
  <w:num w:numId="27">
    <w:abstractNumId w:val="15"/>
  </w:num>
  <w:num w:numId="28">
    <w:abstractNumId w:val="16"/>
  </w:num>
  <w:num w:numId="29">
    <w:abstractNumId w:val="8"/>
  </w:num>
  <w:num w:numId="30">
    <w:abstractNumId w:val="25"/>
  </w:num>
  <w:num w:numId="31">
    <w:abstractNumId w:val="10"/>
  </w:num>
  <w:num w:numId="32">
    <w:abstractNumId w:val="22"/>
  </w:num>
  <w:num w:numId="33">
    <w:abstractNumId w:val="23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326"/>
    <w:rsid w:val="00000984"/>
    <w:rsid w:val="00005A2A"/>
    <w:rsid w:val="00017B3B"/>
    <w:rsid w:val="00024559"/>
    <w:rsid w:val="00040152"/>
    <w:rsid w:val="00043162"/>
    <w:rsid w:val="000464EE"/>
    <w:rsid w:val="00051AA6"/>
    <w:rsid w:val="00061A23"/>
    <w:rsid w:val="00063991"/>
    <w:rsid w:val="0006534F"/>
    <w:rsid w:val="00072B47"/>
    <w:rsid w:val="00074EE4"/>
    <w:rsid w:val="00086E5C"/>
    <w:rsid w:val="00092D9D"/>
    <w:rsid w:val="00096E49"/>
    <w:rsid w:val="000A1B5B"/>
    <w:rsid w:val="000C04E2"/>
    <w:rsid w:val="000C66D0"/>
    <w:rsid w:val="000C6C53"/>
    <w:rsid w:val="000C7D65"/>
    <w:rsid w:val="000D5E40"/>
    <w:rsid w:val="000E2949"/>
    <w:rsid w:val="000E6A71"/>
    <w:rsid w:val="000E75DA"/>
    <w:rsid w:val="000F2041"/>
    <w:rsid w:val="000F51AE"/>
    <w:rsid w:val="000F7404"/>
    <w:rsid w:val="00104601"/>
    <w:rsid w:val="001158DC"/>
    <w:rsid w:val="00115D03"/>
    <w:rsid w:val="00122F1E"/>
    <w:rsid w:val="00123D63"/>
    <w:rsid w:val="00125360"/>
    <w:rsid w:val="0012675F"/>
    <w:rsid w:val="0013275A"/>
    <w:rsid w:val="00135870"/>
    <w:rsid w:val="00143416"/>
    <w:rsid w:val="0014720F"/>
    <w:rsid w:val="001502C8"/>
    <w:rsid w:val="00153D0D"/>
    <w:rsid w:val="00155026"/>
    <w:rsid w:val="00160D57"/>
    <w:rsid w:val="00161141"/>
    <w:rsid w:val="00164889"/>
    <w:rsid w:val="00166485"/>
    <w:rsid w:val="00171F63"/>
    <w:rsid w:val="00173809"/>
    <w:rsid w:val="00174D94"/>
    <w:rsid w:val="00182B0C"/>
    <w:rsid w:val="001850CA"/>
    <w:rsid w:val="00185439"/>
    <w:rsid w:val="00186002"/>
    <w:rsid w:val="00186330"/>
    <w:rsid w:val="00192AF0"/>
    <w:rsid w:val="001936F5"/>
    <w:rsid w:val="00193D76"/>
    <w:rsid w:val="00196DD8"/>
    <w:rsid w:val="001A3047"/>
    <w:rsid w:val="001A41F4"/>
    <w:rsid w:val="001A5525"/>
    <w:rsid w:val="001B0F84"/>
    <w:rsid w:val="001B2CB2"/>
    <w:rsid w:val="001B3DC2"/>
    <w:rsid w:val="001B6853"/>
    <w:rsid w:val="001B68DE"/>
    <w:rsid w:val="001C4E5C"/>
    <w:rsid w:val="001D1704"/>
    <w:rsid w:val="001E3421"/>
    <w:rsid w:val="001E52A2"/>
    <w:rsid w:val="001E5A65"/>
    <w:rsid w:val="001F691C"/>
    <w:rsid w:val="001F72DA"/>
    <w:rsid w:val="0020289E"/>
    <w:rsid w:val="00202DC1"/>
    <w:rsid w:val="00205EA7"/>
    <w:rsid w:val="00207136"/>
    <w:rsid w:val="002139D0"/>
    <w:rsid w:val="002161AE"/>
    <w:rsid w:val="00220CC8"/>
    <w:rsid w:val="00221978"/>
    <w:rsid w:val="00222297"/>
    <w:rsid w:val="00222A7C"/>
    <w:rsid w:val="00223FCE"/>
    <w:rsid w:val="002252EB"/>
    <w:rsid w:val="002263E1"/>
    <w:rsid w:val="00232DD1"/>
    <w:rsid w:val="002378AB"/>
    <w:rsid w:val="00240590"/>
    <w:rsid w:val="002405CE"/>
    <w:rsid w:val="00244071"/>
    <w:rsid w:val="00250EFD"/>
    <w:rsid w:val="00254D25"/>
    <w:rsid w:val="00263392"/>
    <w:rsid w:val="002641D3"/>
    <w:rsid w:val="0027237F"/>
    <w:rsid w:val="00286304"/>
    <w:rsid w:val="0028731D"/>
    <w:rsid w:val="00287FFB"/>
    <w:rsid w:val="0029040D"/>
    <w:rsid w:val="00290AB3"/>
    <w:rsid w:val="00291D4C"/>
    <w:rsid w:val="0029394E"/>
    <w:rsid w:val="0029507C"/>
    <w:rsid w:val="002A431A"/>
    <w:rsid w:val="002B0641"/>
    <w:rsid w:val="002B14CF"/>
    <w:rsid w:val="002B541D"/>
    <w:rsid w:val="002B58DC"/>
    <w:rsid w:val="002B7603"/>
    <w:rsid w:val="002C67B7"/>
    <w:rsid w:val="002D13D5"/>
    <w:rsid w:val="002D4D0A"/>
    <w:rsid w:val="002D5E93"/>
    <w:rsid w:val="002D799C"/>
    <w:rsid w:val="002E504C"/>
    <w:rsid w:val="002F1DB0"/>
    <w:rsid w:val="002F6A74"/>
    <w:rsid w:val="00300E42"/>
    <w:rsid w:val="00301100"/>
    <w:rsid w:val="003025A2"/>
    <w:rsid w:val="003048F4"/>
    <w:rsid w:val="00306D4F"/>
    <w:rsid w:val="00313B37"/>
    <w:rsid w:val="00315E59"/>
    <w:rsid w:val="003258BB"/>
    <w:rsid w:val="0032612B"/>
    <w:rsid w:val="0033196E"/>
    <w:rsid w:val="00332F22"/>
    <w:rsid w:val="003356F3"/>
    <w:rsid w:val="00340B79"/>
    <w:rsid w:val="00355909"/>
    <w:rsid w:val="00373FD8"/>
    <w:rsid w:val="00375CC4"/>
    <w:rsid w:val="00376C94"/>
    <w:rsid w:val="00376FAA"/>
    <w:rsid w:val="00377A3B"/>
    <w:rsid w:val="00386590"/>
    <w:rsid w:val="00387D7D"/>
    <w:rsid w:val="00387EE5"/>
    <w:rsid w:val="00393FBA"/>
    <w:rsid w:val="003A0FA2"/>
    <w:rsid w:val="003A2CC6"/>
    <w:rsid w:val="003B0E7A"/>
    <w:rsid w:val="003B2152"/>
    <w:rsid w:val="003B3238"/>
    <w:rsid w:val="003B646F"/>
    <w:rsid w:val="003C07EC"/>
    <w:rsid w:val="003C628B"/>
    <w:rsid w:val="003C6E9F"/>
    <w:rsid w:val="003D1F8F"/>
    <w:rsid w:val="003D3795"/>
    <w:rsid w:val="003D3CC8"/>
    <w:rsid w:val="003D4675"/>
    <w:rsid w:val="003D7B25"/>
    <w:rsid w:val="003E0D98"/>
    <w:rsid w:val="003F506C"/>
    <w:rsid w:val="003F7E62"/>
    <w:rsid w:val="004077FC"/>
    <w:rsid w:val="00431EFB"/>
    <w:rsid w:val="00435002"/>
    <w:rsid w:val="004441D3"/>
    <w:rsid w:val="0044534C"/>
    <w:rsid w:val="00455DFE"/>
    <w:rsid w:val="004564B7"/>
    <w:rsid w:val="00457616"/>
    <w:rsid w:val="004648A9"/>
    <w:rsid w:val="00477BB6"/>
    <w:rsid w:val="00482F5A"/>
    <w:rsid w:val="00483E17"/>
    <w:rsid w:val="004846EF"/>
    <w:rsid w:val="00494ADB"/>
    <w:rsid w:val="00497FA7"/>
    <w:rsid w:val="004A03C1"/>
    <w:rsid w:val="004A6EDF"/>
    <w:rsid w:val="004B38A5"/>
    <w:rsid w:val="004B44CC"/>
    <w:rsid w:val="004C04F5"/>
    <w:rsid w:val="004C130A"/>
    <w:rsid w:val="004C1B13"/>
    <w:rsid w:val="004C777D"/>
    <w:rsid w:val="004D180C"/>
    <w:rsid w:val="004D2220"/>
    <w:rsid w:val="004D2811"/>
    <w:rsid w:val="004D4513"/>
    <w:rsid w:val="004D6488"/>
    <w:rsid w:val="004D6E94"/>
    <w:rsid w:val="004D6EC7"/>
    <w:rsid w:val="004E1098"/>
    <w:rsid w:val="004E1EC8"/>
    <w:rsid w:val="004E5C88"/>
    <w:rsid w:val="004E7F5B"/>
    <w:rsid w:val="004F101A"/>
    <w:rsid w:val="004F17EC"/>
    <w:rsid w:val="004F28A2"/>
    <w:rsid w:val="004F5FEE"/>
    <w:rsid w:val="004F73A1"/>
    <w:rsid w:val="004F7FAC"/>
    <w:rsid w:val="00500171"/>
    <w:rsid w:val="0050214A"/>
    <w:rsid w:val="00504261"/>
    <w:rsid w:val="00505443"/>
    <w:rsid w:val="00505D87"/>
    <w:rsid w:val="00507CD5"/>
    <w:rsid w:val="005233AE"/>
    <w:rsid w:val="00531EB0"/>
    <w:rsid w:val="005355BA"/>
    <w:rsid w:val="0054326D"/>
    <w:rsid w:val="00547B07"/>
    <w:rsid w:val="00555379"/>
    <w:rsid w:val="00557F1F"/>
    <w:rsid w:val="00563D37"/>
    <w:rsid w:val="005643C8"/>
    <w:rsid w:val="0057189E"/>
    <w:rsid w:val="00571919"/>
    <w:rsid w:val="005804A0"/>
    <w:rsid w:val="00586E1B"/>
    <w:rsid w:val="00587357"/>
    <w:rsid w:val="0059000C"/>
    <w:rsid w:val="00594F51"/>
    <w:rsid w:val="005A4F27"/>
    <w:rsid w:val="005B39EE"/>
    <w:rsid w:val="005C0267"/>
    <w:rsid w:val="005C518C"/>
    <w:rsid w:val="005C6E02"/>
    <w:rsid w:val="005C6E97"/>
    <w:rsid w:val="005D095E"/>
    <w:rsid w:val="005D12C6"/>
    <w:rsid w:val="005D3A59"/>
    <w:rsid w:val="005D3F6C"/>
    <w:rsid w:val="005E07A7"/>
    <w:rsid w:val="005E0EAE"/>
    <w:rsid w:val="005E2368"/>
    <w:rsid w:val="005E45E6"/>
    <w:rsid w:val="005F5123"/>
    <w:rsid w:val="005F7401"/>
    <w:rsid w:val="00604F42"/>
    <w:rsid w:val="00606C9F"/>
    <w:rsid w:val="006100F3"/>
    <w:rsid w:val="0061677F"/>
    <w:rsid w:val="00617EE9"/>
    <w:rsid w:val="006203B3"/>
    <w:rsid w:val="006211CF"/>
    <w:rsid w:val="00626F60"/>
    <w:rsid w:val="00637702"/>
    <w:rsid w:val="00642297"/>
    <w:rsid w:val="00645914"/>
    <w:rsid w:val="0064605C"/>
    <w:rsid w:val="0065255D"/>
    <w:rsid w:val="006752B4"/>
    <w:rsid w:val="00677853"/>
    <w:rsid w:val="006839FA"/>
    <w:rsid w:val="0068530F"/>
    <w:rsid w:val="00685B2F"/>
    <w:rsid w:val="00691B4E"/>
    <w:rsid w:val="00697EBA"/>
    <w:rsid w:val="006A2E6A"/>
    <w:rsid w:val="006C342B"/>
    <w:rsid w:val="006C35F1"/>
    <w:rsid w:val="006C4635"/>
    <w:rsid w:val="006E4632"/>
    <w:rsid w:val="006E57C4"/>
    <w:rsid w:val="006E6806"/>
    <w:rsid w:val="006F2524"/>
    <w:rsid w:val="006F4D85"/>
    <w:rsid w:val="006F5D5E"/>
    <w:rsid w:val="00701A69"/>
    <w:rsid w:val="00722B63"/>
    <w:rsid w:val="00724F23"/>
    <w:rsid w:val="00727B82"/>
    <w:rsid w:val="007346DB"/>
    <w:rsid w:val="007353DC"/>
    <w:rsid w:val="00751524"/>
    <w:rsid w:val="007534A0"/>
    <w:rsid w:val="007560A2"/>
    <w:rsid w:val="0075692A"/>
    <w:rsid w:val="007578F5"/>
    <w:rsid w:val="007638CA"/>
    <w:rsid w:val="00765AAE"/>
    <w:rsid w:val="00772DE9"/>
    <w:rsid w:val="007869C0"/>
    <w:rsid w:val="00790136"/>
    <w:rsid w:val="0079149D"/>
    <w:rsid w:val="00792D18"/>
    <w:rsid w:val="00792E3D"/>
    <w:rsid w:val="007954A8"/>
    <w:rsid w:val="00797677"/>
    <w:rsid w:val="007A58A1"/>
    <w:rsid w:val="007B16ED"/>
    <w:rsid w:val="007B3ADE"/>
    <w:rsid w:val="007B78A7"/>
    <w:rsid w:val="007C129B"/>
    <w:rsid w:val="007D1ACC"/>
    <w:rsid w:val="007D1CB1"/>
    <w:rsid w:val="007D2B12"/>
    <w:rsid w:val="007D4F08"/>
    <w:rsid w:val="007D596C"/>
    <w:rsid w:val="007D5A9C"/>
    <w:rsid w:val="007E4A67"/>
    <w:rsid w:val="007E6E11"/>
    <w:rsid w:val="007F1821"/>
    <w:rsid w:val="007F187B"/>
    <w:rsid w:val="007F1942"/>
    <w:rsid w:val="007F372B"/>
    <w:rsid w:val="007F5D91"/>
    <w:rsid w:val="007F6313"/>
    <w:rsid w:val="00803E44"/>
    <w:rsid w:val="00813326"/>
    <w:rsid w:val="00820E80"/>
    <w:rsid w:val="0083029C"/>
    <w:rsid w:val="0083070F"/>
    <w:rsid w:val="00847064"/>
    <w:rsid w:val="008503CB"/>
    <w:rsid w:val="00855C92"/>
    <w:rsid w:val="00855CD4"/>
    <w:rsid w:val="00862EEE"/>
    <w:rsid w:val="0087173E"/>
    <w:rsid w:val="00871C19"/>
    <w:rsid w:val="008801D8"/>
    <w:rsid w:val="00882983"/>
    <w:rsid w:val="00896779"/>
    <w:rsid w:val="008A2DAC"/>
    <w:rsid w:val="008A3DF1"/>
    <w:rsid w:val="008A5C94"/>
    <w:rsid w:val="008A7381"/>
    <w:rsid w:val="008B0BF8"/>
    <w:rsid w:val="008B4F20"/>
    <w:rsid w:val="008B57FF"/>
    <w:rsid w:val="008C2341"/>
    <w:rsid w:val="008C33B0"/>
    <w:rsid w:val="008D7A2F"/>
    <w:rsid w:val="008E2A3D"/>
    <w:rsid w:val="008E42D1"/>
    <w:rsid w:val="008E59C3"/>
    <w:rsid w:val="008E5A60"/>
    <w:rsid w:val="008E7FD9"/>
    <w:rsid w:val="008F24F4"/>
    <w:rsid w:val="008F4C11"/>
    <w:rsid w:val="008F6070"/>
    <w:rsid w:val="008F7B70"/>
    <w:rsid w:val="00906040"/>
    <w:rsid w:val="009118B4"/>
    <w:rsid w:val="00921A1E"/>
    <w:rsid w:val="0092244F"/>
    <w:rsid w:val="00923005"/>
    <w:rsid w:val="00926016"/>
    <w:rsid w:val="00926B06"/>
    <w:rsid w:val="00932F94"/>
    <w:rsid w:val="0093350B"/>
    <w:rsid w:val="00940B6B"/>
    <w:rsid w:val="00941E66"/>
    <w:rsid w:val="0094379B"/>
    <w:rsid w:val="0094782C"/>
    <w:rsid w:val="009506EA"/>
    <w:rsid w:val="00951D99"/>
    <w:rsid w:val="009536E3"/>
    <w:rsid w:val="00960EB0"/>
    <w:rsid w:val="009613B8"/>
    <w:rsid w:val="0096423E"/>
    <w:rsid w:val="0097438C"/>
    <w:rsid w:val="00974BD0"/>
    <w:rsid w:val="00974FF1"/>
    <w:rsid w:val="009771B9"/>
    <w:rsid w:val="00984EBC"/>
    <w:rsid w:val="00986BE2"/>
    <w:rsid w:val="00992B95"/>
    <w:rsid w:val="009931AE"/>
    <w:rsid w:val="009931C7"/>
    <w:rsid w:val="00993940"/>
    <w:rsid w:val="009A2617"/>
    <w:rsid w:val="009A58A1"/>
    <w:rsid w:val="009B0DA9"/>
    <w:rsid w:val="009B36D2"/>
    <w:rsid w:val="009C2692"/>
    <w:rsid w:val="009C3DD5"/>
    <w:rsid w:val="009C4FE6"/>
    <w:rsid w:val="009C60A9"/>
    <w:rsid w:val="009D06A2"/>
    <w:rsid w:val="009D0F7E"/>
    <w:rsid w:val="009D3B94"/>
    <w:rsid w:val="009D3F88"/>
    <w:rsid w:val="009D57C9"/>
    <w:rsid w:val="009D6B2A"/>
    <w:rsid w:val="009E0D41"/>
    <w:rsid w:val="009F3BAC"/>
    <w:rsid w:val="00A069BB"/>
    <w:rsid w:val="00A16EFA"/>
    <w:rsid w:val="00A17467"/>
    <w:rsid w:val="00A30A77"/>
    <w:rsid w:val="00A36FBA"/>
    <w:rsid w:val="00A437E6"/>
    <w:rsid w:val="00A46031"/>
    <w:rsid w:val="00A468F8"/>
    <w:rsid w:val="00A47E0B"/>
    <w:rsid w:val="00A51FD5"/>
    <w:rsid w:val="00A5573B"/>
    <w:rsid w:val="00A611DE"/>
    <w:rsid w:val="00A70260"/>
    <w:rsid w:val="00A71DD7"/>
    <w:rsid w:val="00A72036"/>
    <w:rsid w:val="00A74EA7"/>
    <w:rsid w:val="00A8349F"/>
    <w:rsid w:val="00A839A5"/>
    <w:rsid w:val="00A83CB0"/>
    <w:rsid w:val="00A8517F"/>
    <w:rsid w:val="00A96B05"/>
    <w:rsid w:val="00AA71FB"/>
    <w:rsid w:val="00AC1400"/>
    <w:rsid w:val="00AC2664"/>
    <w:rsid w:val="00AC3E7F"/>
    <w:rsid w:val="00AC56B4"/>
    <w:rsid w:val="00AC691F"/>
    <w:rsid w:val="00AC7598"/>
    <w:rsid w:val="00AC7613"/>
    <w:rsid w:val="00AD2213"/>
    <w:rsid w:val="00AE4CD5"/>
    <w:rsid w:val="00AE4DA1"/>
    <w:rsid w:val="00AE65CB"/>
    <w:rsid w:val="00AE6930"/>
    <w:rsid w:val="00AE7BF5"/>
    <w:rsid w:val="00B077C0"/>
    <w:rsid w:val="00B11632"/>
    <w:rsid w:val="00B13A2E"/>
    <w:rsid w:val="00B142B9"/>
    <w:rsid w:val="00B16E85"/>
    <w:rsid w:val="00B21DCF"/>
    <w:rsid w:val="00B222AA"/>
    <w:rsid w:val="00B23295"/>
    <w:rsid w:val="00B348A9"/>
    <w:rsid w:val="00B35221"/>
    <w:rsid w:val="00B37079"/>
    <w:rsid w:val="00B37FAF"/>
    <w:rsid w:val="00B4260B"/>
    <w:rsid w:val="00B4758B"/>
    <w:rsid w:val="00B51D14"/>
    <w:rsid w:val="00B52FE5"/>
    <w:rsid w:val="00B62301"/>
    <w:rsid w:val="00B6405C"/>
    <w:rsid w:val="00B640B6"/>
    <w:rsid w:val="00B76DD1"/>
    <w:rsid w:val="00B9496D"/>
    <w:rsid w:val="00BA2181"/>
    <w:rsid w:val="00BA2327"/>
    <w:rsid w:val="00BA3B30"/>
    <w:rsid w:val="00BA62B4"/>
    <w:rsid w:val="00BB071B"/>
    <w:rsid w:val="00BC27AA"/>
    <w:rsid w:val="00BC4AB6"/>
    <w:rsid w:val="00BD1769"/>
    <w:rsid w:val="00BD6FC2"/>
    <w:rsid w:val="00BE06E0"/>
    <w:rsid w:val="00BE17A3"/>
    <w:rsid w:val="00BE7F91"/>
    <w:rsid w:val="00C0249B"/>
    <w:rsid w:val="00C05C33"/>
    <w:rsid w:val="00C100B3"/>
    <w:rsid w:val="00C14A9F"/>
    <w:rsid w:val="00C1598F"/>
    <w:rsid w:val="00C15CBA"/>
    <w:rsid w:val="00C17B69"/>
    <w:rsid w:val="00C23390"/>
    <w:rsid w:val="00C30CDA"/>
    <w:rsid w:val="00C3446B"/>
    <w:rsid w:val="00C34B28"/>
    <w:rsid w:val="00C36264"/>
    <w:rsid w:val="00C4050E"/>
    <w:rsid w:val="00C41DB0"/>
    <w:rsid w:val="00C5014E"/>
    <w:rsid w:val="00C559A5"/>
    <w:rsid w:val="00C57EDA"/>
    <w:rsid w:val="00C65444"/>
    <w:rsid w:val="00C65FFF"/>
    <w:rsid w:val="00C70766"/>
    <w:rsid w:val="00C72DB9"/>
    <w:rsid w:val="00C72E07"/>
    <w:rsid w:val="00C73E7A"/>
    <w:rsid w:val="00C8220C"/>
    <w:rsid w:val="00C8336F"/>
    <w:rsid w:val="00C852D6"/>
    <w:rsid w:val="00C86C8D"/>
    <w:rsid w:val="00C87ED0"/>
    <w:rsid w:val="00C91BC6"/>
    <w:rsid w:val="00C94317"/>
    <w:rsid w:val="00C963CE"/>
    <w:rsid w:val="00C96DB2"/>
    <w:rsid w:val="00CA7132"/>
    <w:rsid w:val="00CB2C66"/>
    <w:rsid w:val="00CC536C"/>
    <w:rsid w:val="00CC597F"/>
    <w:rsid w:val="00CD0457"/>
    <w:rsid w:val="00CD5C16"/>
    <w:rsid w:val="00CE33B4"/>
    <w:rsid w:val="00CE3E45"/>
    <w:rsid w:val="00CE6C47"/>
    <w:rsid w:val="00CE753D"/>
    <w:rsid w:val="00CF35E6"/>
    <w:rsid w:val="00CF5619"/>
    <w:rsid w:val="00D06090"/>
    <w:rsid w:val="00D068FF"/>
    <w:rsid w:val="00D07C6B"/>
    <w:rsid w:val="00D10510"/>
    <w:rsid w:val="00D11734"/>
    <w:rsid w:val="00D11CEC"/>
    <w:rsid w:val="00D177CA"/>
    <w:rsid w:val="00D21C8F"/>
    <w:rsid w:val="00D230A1"/>
    <w:rsid w:val="00D268A4"/>
    <w:rsid w:val="00D337A4"/>
    <w:rsid w:val="00D37D4F"/>
    <w:rsid w:val="00D450BA"/>
    <w:rsid w:val="00D46E3F"/>
    <w:rsid w:val="00D47C4A"/>
    <w:rsid w:val="00D50242"/>
    <w:rsid w:val="00D50DB7"/>
    <w:rsid w:val="00D55D14"/>
    <w:rsid w:val="00D63486"/>
    <w:rsid w:val="00D727C1"/>
    <w:rsid w:val="00D72DE7"/>
    <w:rsid w:val="00D821FD"/>
    <w:rsid w:val="00D902E0"/>
    <w:rsid w:val="00D90E24"/>
    <w:rsid w:val="00D912BE"/>
    <w:rsid w:val="00D9289E"/>
    <w:rsid w:val="00D92CF2"/>
    <w:rsid w:val="00D93C6C"/>
    <w:rsid w:val="00D93D14"/>
    <w:rsid w:val="00DA10E8"/>
    <w:rsid w:val="00DB09E7"/>
    <w:rsid w:val="00DB464E"/>
    <w:rsid w:val="00DB6C40"/>
    <w:rsid w:val="00DB7A70"/>
    <w:rsid w:val="00DC15F4"/>
    <w:rsid w:val="00DC3BC6"/>
    <w:rsid w:val="00DD0BB5"/>
    <w:rsid w:val="00DD1E58"/>
    <w:rsid w:val="00DD347A"/>
    <w:rsid w:val="00DD5B7D"/>
    <w:rsid w:val="00DD659D"/>
    <w:rsid w:val="00DE20E3"/>
    <w:rsid w:val="00DF7492"/>
    <w:rsid w:val="00E06860"/>
    <w:rsid w:val="00E12906"/>
    <w:rsid w:val="00E13A74"/>
    <w:rsid w:val="00E23EDF"/>
    <w:rsid w:val="00E333EE"/>
    <w:rsid w:val="00E334C1"/>
    <w:rsid w:val="00E34D08"/>
    <w:rsid w:val="00E42BED"/>
    <w:rsid w:val="00E500FF"/>
    <w:rsid w:val="00E504F8"/>
    <w:rsid w:val="00E53AB5"/>
    <w:rsid w:val="00E55D50"/>
    <w:rsid w:val="00E56FFB"/>
    <w:rsid w:val="00E60142"/>
    <w:rsid w:val="00E70E5F"/>
    <w:rsid w:val="00E71EBB"/>
    <w:rsid w:val="00E74351"/>
    <w:rsid w:val="00E74E64"/>
    <w:rsid w:val="00E80524"/>
    <w:rsid w:val="00E80DC4"/>
    <w:rsid w:val="00E82401"/>
    <w:rsid w:val="00E8719E"/>
    <w:rsid w:val="00E90A43"/>
    <w:rsid w:val="00E96D13"/>
    <w:rsid w:val="00EA2A53"/>
    <w:rsid w:val="00EB36D7"/>
    <w:rsid w:val="00EB55FF"/>
    <w:rsid w:val="00EB5BBA"/>
    <w:rsid w:val="00EC1A2C"/>
    <w:rsid w:val="00EC1FC1"/>
    <w:rsid w:val="00EC2C41"/>
    <w:rsid w:val="00EC5FE3"/>
    <w:rsid w:val="00ED4B3C"/>
    <w:rsid w:val="00EE18B7"/>
    <w:rsid w:val="00EE421E"/>
    <w:rsid w:val="00EF229A"/>
    <w:rsid w:val="00EF678E"/>
    <w:rsid w:val="00F03D62"/>
    <w:rsid w:val="00F046F5"/>
    <w:rsid w:val="00F10C21"/>
    <w:rsid w:val="00F15F0E"/>
    <w:rsid w:val="00F21381"/>
    <w:rsid w:val="00F40E22"/>
    <w:rsid w:val="00F41451"/>
    <w:rsid w:val="00F414DD"/>
    <w:rsid w:val="00F42245"/>
    <w:rsid w:val="00F5559A"/>
    <w:rsid w:val="00F66774"/>
    <w:rsid w:val="00F66F4F"/>
    <w:rsid w:val="00F7136B"/>
    <w:rsid w:val="00F75EBE"/>
    <w:rsid w:val="00F80DED"/>
    <w:rsid w:val="00F81A8F"/>
    <w:rsid w:val="00F95292"/>
    <w:rsid w:val="00FA1297"/>
    <w:rsid w:val="00FA6F59"/>
    <w:rsid w:val="00FB1B6C"/>
    <w:rsid w:val="00FB3201"/>
    <w:rsid w:val="00FB51F3"/>
    <w:rsid w:val="00FB5D53"/>
    <w:rsid w:val="00FC20D9"/>
    <w:rsid w:val="00FD471B"/>
    <w:rsid w:val="00FE1805"/>
    <w:rsid w:val="00FE3260"/>
    <w:rsid w:val="00FE5109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91F23"/>
  <w15:docId w15:val="{6861693D-642B-4DF7-9068-F6D93AFF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559A"/>
  </w:style>
  <w:style w:type="paragraph" w:styleId="Nagwek1">
    <w:name w:val="heading 1"/>
    <w:basedOn w:val="Normalny"/>
    <w:next w:val="Normalny"/>
    <w:link w:val="Nagwek1Znak"/>
    <w:uiPriority w:val="9"/>
    <w:qFormat/>
    <w:rsid w:val="003C62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7A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3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81332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aliases w:val=" Znak"/>
    <w:basedOn w:val="Normalny"/>
    <w:link w:val="NagwekZnak"/>
    <w:uiPriority w:val="99"/>
    <w:unhideWhenUsed/>
    <w:rsid w:val="007D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"/>
    <w:basedOn w:val="Domylnaczcionkaakapitu"/>
    <w:link w:val="Nagwek"/>
    <w:uiPriority w:val="99"/>
    <w:rsid w:val="007D1CB1"/>
  </w:style>
  <w:style w:type="paragraph" w:styleId="Stopka">
    <w:name w:val="footer"/>
    <w:basedOn w:val="Normalny"/>
    <w:link w:val="StopkaZnak"/>
    <w:uiPriority w:val="99"/>
    <w:unhideWhenUsed/>
    <w:rsid w:val="007D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B1"/>
  </w:style>
  <w:style w:type="paragraph" w:styleId="Spisilustracji">
    <w:name w:val="table of figures"/>
    <w:basedOn w:val="Normalny"/>
    <w:next w:val="Normalny"/>
    <w:uiPriority w:val="99"/>
    <w:unhideWhenUsed/>
    <w:rsid w:val="00205EA7"/>
    <w:pPr>
      <w:spacing w:after="0"/>
    </w:pPr>
  </w:style>
  <w:style w:type="character" w:styleId="Hipercze">
    <w:name w:val="Hyperlink"/>
    <w:basedOn w:val="Domylnaczcionkaakapitu"/>
    <w:uiPriority w:val="99"/>
    <w:unhideWhenUsed/>
    <w:rsid w:val="00205EA7"/>
    <w:rPr>
      <w:color w:val="0563C1" w:themeColor="hyperlink"/>
      <w:u w:val="single"/>
    </w:r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1A5525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1A5525"/>
  </w:style>
  <w:style w:type="character" w:styleId="Numerstrony">
    <w:name w:val="page number"/>
    <w:basedOn w:val="Domylnaczcionkaakapitu"/>
    <w:semiHidden/>
    <w:rsid w:val="001A5525"/>
  </w:style>
  <w:style w:type="paragraph" w:styleId="Tekstdymka">
    <w:name w:val="Balloon Text"/>
    <w:basedOn w:val="Normalny"/>
    <w:link w:val="TekstdymkaZnak"/>
    <w:uiPriority w:val="99"/>
    <w:semiHidden/>
    <w:unhideWhenUsed/>
    <w:rsid w:val="0083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4B44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44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44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44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44CC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7A2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Poprawka">
    <w:name w:val="Revision"/>
    <w:hidden/>
    <w:uiPriority w:val="99"/>
    <w:semiHidden/>
    <w:rsid w:val="00387EE5"/>
    <w:pPr>
      <w:spacing w:after="0" w:line="240" w:lineRule="auto"/>
    </w:pPr>
  </w:style>
  <w:style w:type="paragraph" w:customStyle="1" w:styleId="Default">
    <w:name w:val="Default"/>
    <w:basedOn w:val="Normalny"/>
    <w:rsid w:val="00820E80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77BB6"/>
  </w:style>
  <w:style w:type="character" w:customStyle="1" w:styleId="highlight">
    <w:name w:val="highlight"/>
    <w:basedOn w:val="Domylnaczcionkaakapitu"/>
    <w:rsid w:val="00477BB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2F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22F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22F1E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3C62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C628B"/>
    <w:pPr>
      <w:outlineLvl w:val="9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70CE8-7357-4C5A-AC26-F9B33FEC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816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Borowski</dc:creator>
  <cp:lastModifiedBy>Justyna Bykowska-Berest</cp:lastModifiedBy>
  <cp:revision>7</cp:revision>
  <cp:lastPrinted>2024-08-22T06:17:00Z</cp:lastPrinted>
  <dcterms:created xsi:type="dcterms:W3CDTF">2026-04-20T12:01:00Z</dcterms:created>
  <dcterms:modified xsi:type="dcterms:W3CDTF">2026-05-08T10:56:00Z</dcterms:modified>
</cp:coreProperties>
</file>